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2" w:rsidRDefault="00C963E2">
      <w:pPr>
        <w:pStyle w:val="1"/>
        <w:spacing w:before="63" w:after="55"/>
        <w:ind w:left="3211"/>
      </w:pPr>
      <w:r>
        <w:t>Макет технологической карты учебного занятия в соответствии с ФГОС СПО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419"/>
        <w:gridCol w:w="1896"/>
        <w:gridCol w:w="2072"/>
        <w:gridCol w:w="1430"/>
        <w:gridCol w:w="842"/>
        <w:gridCol w:w="596"/>
        <w:gridCol w:w="3093"/>
      </w:tblGrid>
      <w:tr w:rsidR="000914B2">
        <w:trPr>
          <w:trHeight w:val="323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Автор-разработчик</w:t>
            </w:r>
          </w:p>
        </w:tc>
        <w:tc>
          <w:tcPr>
            <w:tcW w:w="11348" w:type="dxa"/>
            <w:gridSpan w:val="7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6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Специальность </w:t>
            </w:r>
            <w:r>
              <w:rPr>
                <w:i/>
                <w:sz w:val="20"/>
              </w:rPr>
              <w:t>(код, название)</w:t>
            </w:r>
          </w:p>
        </w:tc>
        <w:tc>
          <w:tcPr>
            <w:tcW w:w="11348" w:type="dxa"/>
            <w:gridSpan w:val="7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573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56" w:lineRule="auto"/>
              <w:ind w:left="110" w:right="294"/>
              <w:rPr>
                <w:i/>
                <w:sz w:val="20"/>
              </w:rPr>
            </w:pPr>
            <w:r>
              <w:rPr>
                <w:sz w:val="24"/>
              </w:rPr>
              <w:t xml:space="preserve">Учебный цикл </w:t>
            </w:r>
            <w:r>
              <w:rPr>
                <w:i/>
                <w:sz w:val="20"/>
              </w:rPr>
              <w:t>(в соответствии с ФГОС, учебным планом)</w:t>
            </w:r>
          </w:p>
        </w:tc>
        <w:tc>
          <w:tcPr>
            <w:tcW w:w="11348" w:type="dxa"/>
            <w:gridSpan w:val="7"/>
          </w:tcPr>
          <w:p w:rsidR="000914B2" w:rsidRDefault="00020F5C">
            <w:pPr>
              <w:pStyle w:val="TableParagraph"/>
            </w:pPr>
            <w:r>
              <w:t xml:space="preserve"> Профессиональный цикл</w:t>
            </w:r>
          </w:p>
        </w:tc>
      </w:tr>
      <w:tr w:rsidR="000914B2">
        <w:trPr>
          <w:trHeight w:val="323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УД/МДК </w:t>
            </w:r>
            <w:r>
              <w:rPr>
                <w:i/>
                <w:sz w:val="20"/>
              </w:rPr>
              <w:t>(в соответствии с ФГОС)</w:t>
            </w:r>
          </w:p>
        </w:tc>
        <w:tc>
          <w:tcPr>
            <w:tcW w:w="11348" w:type="dxa"/>
            <w:gridSpan w:val="7"/>
          </w:tcPr>
          <w:p w:rsidR="000914B2" w:rsidRDefault="00020F5C">
            <w:pPr>
              <w:pStyle w:val="TableParagraph"/>
            </w:pPr>
            <w:r>
              <w:t xml:space="preserve"> </w:t>
            </w:r>
            <w:r w:rsidR="00C963E2">
              <w:t xml:space="preserve"> </w:t>
            </w:r>
          </w:p>
        </w:tc>
      </w:tr>
      <w:tr w:rsidR="000914B2">
        <w:trPr>
          <w:trHeight w:val="573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Междисциплинарные связи</w:t>
            </w:r>
          </w:p>
          <w:p w:rsidR="000914B2" w:rsidRDefault="00C963E2">
            <w:pPr>
              <w:pStyle w:val="TableParagraph"/>
              <w:spacing w:before="20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предшествующие</w:t>
            </w:r>
            <w:proofErr w:type="gramEnd"/>
            <w:r>
              <w:rPr>
                <w:i/>
                <w:sz w:val="20"/>
              </w:rPr>
              <w:t xml:space="preserve"> и последующие УД/МДК)</w:t>
            </w:r>
          </w:p>
        </w:tc>
        <w:tc>
          <w:tcPr>
            <w:tcW w:w="11348" w:type="dxa"/>
            <w:gridSpan w:val="7"/>
          </w:tcPr>
          <w:p w:rsidR="000914B2" w:rsidRDefault="00020F5C">
            <w:pPr>
              <w:pStyle w:val="TableParagraph"/>
            </w:pPr>
            <w:r>
              <w:t xml:space="preserve"> </w:t>
            </w:r>
          </w:p>
        </w:tc>
      </w:tr>
      <w:tr w:rsidR="000914B2">
        <w:trPr>
          <w:trHeight w:val="325"/>
        </w:trPr>
        <w:tc>
          <w:tcPr>
            <w:tcW w:w="4253" w:type="dxa"/>
            <w:vMerge w:val="restart"/>
          </w:tcPr>
          <w:p w:rsidR="000914B2" w:rsidRDefault="00C963E2">
            <w:pPr>
              <w:pStyle w:val="TableParagraph"/>
              <w:spacing w:line="259" w:lineRule="auto"/>
              <w:ind w:left="110" w:right="967" w:hanging="10"/>
              <w:rPr>
                <w:i/>
                <w:sz w:val="20"/>
              </w:rPr>
            </w:pPr>
            <w:r>
              <w:rPr>
                <w:sz w:val="24"/>
              </w:rPr>
              <w:t xml:space="preserve">Цели учебного занятия </w:t>
            </w:r>
            <w:r>
              <w:rPr>
                <w:i/>
                <w:sz w:val="20"/>
              </w:rPr>
              <w:t>(смотри приложение Б)</w:t>
            </w:r>
          </w:p>
        </w:tc>
        <w:tc>
          <w:tcPr>
            <w:tcW w:w="3315" w:type="dxa"/>
            <w:gridSpan w:val="2"/>
          </w:tcPr>
          <w:p w:rsidR="000914B2" w:rsidRDefault="00C963E2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Обучающая</w:t>
            </w:r>
          </w:p>
        </w:tc>
        <w:tc>
          <w:tcPr>
            <w:tcW w:w="4344" w:type="dxa"/>
            <w:gridSpan w:val="3"/>
          </w:tcPr>
          <w:p w:rsidR="000914B2" w:rsidRDefault="00C963E2">
            <w:pPr>
              <w:pStyle w:val="TableParagraph"/>
              <w:spacing w:line="275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3689" w:type="dxa"/>
            <w:gridSpan w:val="2"/>
          </w:tcPr>
          <w:p w:rsidR="000914B2" w:rsidRDefault="00C963E2">
            <w:pPr>
              <w:pStyle w:val="TableParagraph"/>
              <w:spacing w:line="27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</w:p>
        </w:tc>
      </w:tr>
      <w:tr w:rsidR="000914B2">
        <w:trPr>
          <w:trHeight w:val="324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</w:tcPr>
          <w:p w:rsidR="000914B2" w:rsidRDefault="000914B2">
            <w:pPr>
              <w:pStyle w:val="TableParagraph"/>
            </w:pPr>
          </w:p>
        </w:tc>
        <w:tc>
          <w:tcPr>
            <w:tcW w:w="4344" w:type="dxa"/>
            <w:gridSpan w:val="3"/>
          </w:tcPr>
          <w:p w:rsidR="000914B2" w:rsidRDefault="000914B2">
            <w:pPr>
              <w:pStyle w:val="TableParagraph"/>
            </w:pPr>
          </w:p>
        </w:tc>
        <w:tc>
          <w:tcPr>
            <w:tcW w:w="3689" w:type="dxa"/>
            <w:gridSpan w:val="2"/>
          </w:tcPr>
          <w:p w:rsidR="000914B2" w:rsidRDefault="000914B2">
            <w:pPr>
              <w:pStyle w:val="TableParagraph"/>
            </w:pPr>
            <w:bookmarkStart w:id="0" w:name="_GoBack"/>
            <w:bookmarkEnd w:id="0"/>
          </w:p>
        </w:tc>
      </w:tr>
      <w:tr w:rsidR="000914B2">
        <w:trPr>
          <w:trHeight w:val="326"/>
        </w:trPr>
        <w:tc>
          <w:tcPr>
            <w:tcW w:w="4253" w:type="dxa"/>
            <w:vMerge w:val="restart"/>
          </w:tcPr>
          <w:p w:rsidR="000914B2" w:rsidRDefault="00C963E2">
            <w:pPr>
              <w:pStyle w:val="TableParagraph"/>
              <w:spacing w:line="271" w:lineRule="auto"/>
              <w:ind w:left="110" w:right="1110"/>
              <w:rPr>
                <w:i/>
                <w:sz w:val="20"/>
              </w:rPr>
            </w:pPr>
            <w:r>
              <w:rPr>
                <w:sz w:val="24"/>
              </w:rPr>
              <w:t xml:space="preserve">Формируемые компетенции </w:t>
            </w:r>
            <w:r>
              <w:rPr>
                <w:i/>
                <w:sz w:val="20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3"/>
          </w:tcPr>
          <w:p w:rsidR="000914B2" w:rsidRDefault="00C963E2">
            <w:pPr>
              <w:pStyle w:val="TableParagraph"/>
              <w:spacing w:line="270" w:lineRule="exact"/>
              <w:ind w:left="1632"/>
              <w:rPr>
                <w:sz w:val="24"/>
              </w:rPr>
            </w:pPr>
            <w:r>
              <w:rPr>
                <w:sz w:val="24"/>
              </w:rPr>
              <w:t>Общие компетенции</w:t>
            </w:r>
          </w:p>
        </w:tc>
        <w:tc>
          <w:tcPr>
            <w:tcW w:w="5961" w:type="dxa"/>
            <w:gridSpan w:val="4"/>
          </w:tcPr>
          <w:p w:rsidR="000914B2" w:rsidRDefault="00C963E2">
            <w:pPr>
              <w:pStyle w:val="TableParagraph"/>
              <w:spacing w:line="270" w:lineRule="exact"/>
              <w:ind w:left="1276"/>
              <w:rPr>
                <w:sz w:val="24"/>
              </w:rPr>
            </w:pPr>
            <w:r>
              <w:rPr>
                <w:sz w:val="24"/>
              </w:rPr>
              <w:t>Профессиональные компетенции</w:t>
            </w:r>
          </w:p>
        </w:tc>
      </w:tr>
      <w:tr w:rsidR="000914B2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914B2" w:rsidRDefault="00C963E2">
            <w:pPr>
              <w:pStyle w:val="TableParagraph"/>
              <w:spacing w:line="228" w:lineRule="exact"/>
              <w:ind w:left="435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1.</w:t>
            </w:r>
          </w:p>
        </w:tc>
        <w:tc>
          <w:tcPr>
            <w:tcW w:w="3968" w:type="dxa"/>
            <w:gridSpan w:val="2"/>
          </w:tcPr>
          <w:p w:rsidR="000914B2" w:rsidRDefault="000914B2">
            <w:pPr>
              <w:pStyle w:val="TableParagraph"/>
            </w:pPr>
          </w:p>
        </w:tc>
        <w:tc>
          <w:tcPr>
            <w:tcW w:w="1430" w:type="dxa"/>
          </w:tcPr>
          <w:p w:rsidR="000914B2" w:rsidRDefault="00C963E2">
            <w:pPr>
              <w:pStyle w:val="TableParagraph"/>
              <w:spacing w:line="228" w:lineRule="exact"/>
              <w:ind w:left="362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1.1.</w:t>
            </w:r>
          </w:p>
        </w:tc>
        <w:tc>
          <w:tcPr>
            <w:tcW w:w="4531" w:type="dxa"/>
            <w:gridSpan w:val="3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914B2" w:rsidRDefault="00C963E2">
            <w:pPr>
              <w:pStyle w:val="TableParagraph"/>
              <w:spacing w:line="228" w:lineRule="exact"/>
              <w:ind w:left="430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2.</w:t>
            </w:r>
          </w:p>
        </w:tc>
        <w:tc>
          <w:tcPr>
            <w:tcW w:w="3968" w:type="dxa"/>
            <w:gridSpan w:val="2"/>
          </w:tcPr>
          <w:p w:rsidR="000914B2" w:rsidRDefault="000914B2">
            <w:pPr>
              <w:pStyle w:val="TableParagraph"/>
            </w:pPr>
          </w:p>
        </w:tc>
        <w:tc>
          <w:tcPr>
            <w:tcW w:w="1430" w:type="dxa"/>
          </w:tcPr>
          <w:p w:rsidR="000914B2" w:rsidRDefault="00C963E2">
            <w:pPr>
              <w:pStyle w:val="TableParagraph"/>
              <w:spacing w:line="228" w:lineRule="exact"/>
              <w:ind w:left="359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1.2.</w:t>
            </w:r>
          </w:p>
        </w:tc>
        <w:tc>
          <w:tcPr>
            <w:tcW w:w="4531" w:type="dxa"/>
            <w:gridSpan w:val="3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3"/>
        </w:trPr>
        <w:tc>
          <w:tcPr>
            <w:tcW w:w="4253" w:type="dxa"/>
            <w:vMerge w:val="restart"/>
          </w:tcPr>
          <w:p w:rsidR="000914B2" w:rsidRDefault="00C963E2">
            <w:pPr>
              <w:pStyle w:val="TableParagraph"/>
              <w:spacing w:line="259" w:lineRule="auto"/>
              <w:ind w:left="110" w:right="112"/>
              <w:rPr>
                <w:i/>
                <w:sz w:val="20"/>
              </w:rPr>
            </w:pPr>
            <w:r>
              <w:rPr>
                <w:sz w:val="24"/>
              </w:rPr>
              <w:t xml:space="preserve">Требования к результатам освоения УД/МДК </w:t>
            </w:r>
            <w:r>
              <w:rPr>
                <w:i/>
                <w:sz w:val="20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3"/>
          </w:tcPr>
          <w:p w:rsidR="000914B2" w:rsidRDefault="00C963E2">
            <w:pPr>
              <w:pStyle w:val="TableParagraph"/>
              <w:spacing w:line="270" w:lineRule="exact"/>
              <w:ind w:left="1594"/>
              <w:rPr>
                <w:sz w:val="24"/>
              </w:rPr>
            </w:pPr>
            <w:r>
              <w:rPr>
                <w:sz w:val="24"/>
              </w:rPr>
              <w:t>Умения для освоения</w:t>
            </w:r>
          </w:p>
        </w:tc>
        <w:tc>
          <w:tcPr>
            <w:tcW w:w="5961" w:type="dxa"/>
            <w:gridSpan w:val="4"/>
          </w:tcPr>
          <w:p w:rsidR="000914B2" w:rsidRDefault="00C963E2">
            <w:pPr>
              <w:pStyle w:val="TableParagraph"/>
              <w:spacing w:line="270" w:lineRule="exact"/>
              <w:ind w:left="1914"/>
              <w:rPr>
                <w:sz w:val="24"/>
              </w:rPr>
            </w:pPr>
            <w:r>
              <w:rPr>
                <w:sz w:val="24"/>
              </w:rPr>
              <w:t>Знания для усвоения</w:t>
            </w:r>
          </w:p>
        </w:tc>
      </w:tr>
      <w:tr w:rsidR="000914B2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914B2" w:rsidRDefault="00C963E2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1</w:t>
            </w:r>
          </w:p>
        </w:tc>
        <w:tc>
          <w:tcPr>
            <w:tcW w:w="3968" w:type="dxa"/>
            <w:gridSpan w:val="2"/>
          </w:tcPr>
          <w:p w:rsidR="000914B2" w:rsidRDefault="000914B2">
            <w:pPr>
              <w:pStyle w:val="TableParagraph"/>
            </w:pPr>
          </w:p>
        </w:tc>
        <w:tc>
          <w:tcPr>
            <w:tcW w:w="1430" w:type="dxa"/>
          </w:tcPr>
          <w:p w:rsidR="000914B2" w:rsidRDefault="00C963E2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З</w:t>
            </w:r>
            <w:proofErr w:type="gram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4531" w:type="dxa"/>
            <w:gridSpan w:val="3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914B2" w:rsidRDefault="00C963E2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2</w:t>
            </w:r>
          </w:p>
        </w:tc>
        <w:tc>
          <w:tcPr>
            <w:tcW w:w="3968" w:type="dxa"/>
            <w:gridSpan w:val="2"/>
          </w:tcPr>
          <w:p w:rsidR="000914B2" w:rsidRDefault="000914B2">
            <w:pPr>
              <w:pStyle w:val="TableParagraph"/>
            </w:pPr>
          </w:p>
        </w:tc>
        <w:tc>
          <w:tcPr>
            <w:tcW w:w="1430" w:type="dxa"/>
          </w:tcPr>
          <w:p w:rsidR="000914B2" w:rsidRDefault="00C963E2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З</w:t>
            </w:r>
            <w:proofErr w:type="gram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4531" w:type="dxa"/>
            <w:gridSpan w:val="3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6"/>
        </w:trPr>
        <w:tc>
          <w:tcPr>
            <w:tcW w:w="4253" w:type="dxa"/>
            <w:vMerge w:val="restart"/>
          </w:tcPr>
          <w:p w:rsidR="000914B2" w:rsidRDefault="00C963E2">
            <w:pPr>
              <w:pStyle w:val="TableParagraph"/>
              <w:spacing w:line="259" w:lineRule="auto"/>
              <w:ind w:left="110" w:right="96"/>
              <w:jc w:val="both"/>
              <w:rPr>
                <w:i/>
                <w:sz w:val="20"/>
              </w:rPr>
            </w:pPr>
            <w:r>
              <w:rPr>
                <w:sz w:val="24"/>
              </w:rPr>
              <w:t xml:space="preserve">Наименование и № раздела </w:t>
            </w:r>
            <w:r>
              <w:rPr>
                <w:i/>
                <w:sz w:val="20"/>
              </w:rPr>
              <w:t>(в соответствии с утверждённым календарно- тематическим планом)</w:t>
            </w:r>
          </w:p>
        </w:tc>
        <w:tc>
          <w:tcPr>
            <w:tcW w:w="8255" w:type="dxa"/>
            <w:gridSpan w:val="6"/>
            <w:vMerge w:val="restart"/>
          </w:tcPr>
          <w:p w:rsidR="000914B2" w:rsidRDefault="00020F5C">
            <w:pPr>
              <w:pStyle w:val="TableParagraph"/>
            </w:pPr>
            <w:r>
              <w:t xml:space="preserve">  </w:t>
            </w:r>
          </w:p>
        </w:tc>
        <w:tc>
          <w:tcPr>
            <w:tcW w:w="3093" w:type="dxa"/>
          </w:tcPr>
          <w:p w:rsidR="000914B2" w:rsidRDefault="00C963E2">
            <w:pPr>
              <w:pStyle w:val="TableParagraph"/>
              <w:spacing w:line="27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0914B2">
        <w:trPr>
          <w:trHeight w:val="484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6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0914B2" w:rsidRDefault="00C963E2">
            <w:pPr>
              <w:pStyle w:val="TableParagraph"/>
              <w:tabs>
                <w:tab w:val="left" w:pos="882"/>
              </w:tabs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</w:p>
        </w:tc>
      </w:tr>
      <w:tr w:rsidR="000914B2">
        <w:trPr>
          <w:trHeight w:val="849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и № темы</w:t>
            </w:r>
          </w:p>
          <w:p w:rsidR="000914B2" w:rsidRDefault="00C963E2">
            <w:pPr>
              <w:pStyle w:val="TableParagraph"/>
              <w:spacing w:before="47" w:line="256" w:lineRule="auto"/>
              <w:ind w:left="110" w:right="1066"/>
              <w:rPr>
                <w:i/>
                <w:sz w:val="20"/>
              </w:rPr>
            </w:pPr>
            <w:r>
              <w:rPr>
                <w:i/>
                <w:sz w:val="20"/>
              </w:rPr>
              <w:t>(в соответствии с утверждённым календарно-тематическим планом)</w:t>
            </w:r>
          </w:p>
        </w:tc>
        <w:tc>
          <w:tcPr>
            <w:tcW w:w="8255" w:type="dxa"/>
            <w:gridSpan w:val="6"/>
          </w:tcPr>
          <w:p w:rsidR="000914B2" w:rsidRDefault="000914B2">
            <w:pPr>
              <w:pStyle w:val="TableParagraph"/>
            </w:pPr>
          </w:p>
        </w:tc>
        <w:tc>
          <w:tcPr>
            <w:tcW w:w="3093" w:type="dxa"/>
          </w:tcPr>
          <w:p w:rsidR="000914B2" w:rsidRDefault="000914B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914B2" w:rsidRDefault="00C963E2">
            <w:pPr>
              <w:pStyle w:val="TableParagraph"/>
              <w:tabs>
                <w:tab w:val="left" w:pos="863"/>
              </w:tabs>
              <w:ind w:left="8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</w:p>
        </w:tc>
      </w:tr>
      <w:tr w:rsidR="000914B2">
        <w:trPr>
          <w:trHeight w:val="1272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</w:p>
          <w:p w:rsidR="000914B2" w:rsidRDefault="00C963E2">
            <w:pPr>
              <w:pStyle w:val="TableParagraph"/>
              <w:spacing w:before="49" w:line="256" w:lineRule="auto"/>
              <w:ind w:left="110" w:right="816"/>
              <w:rPr>
                <w:i/>
                <w:sz w:val="20"/>
              </w:rPr>
            </w:pPr>
            <w:r>
              <w:rPr>
                <w:i/>
                <w:sz w:val="20"/>
              </w:rPr>
              <w:t>(только для теоретических занятий в соответствии с рабочей программой)</w:t>
            </w:r>
          </w:p>
        </w:tc>
        <w:tc>
          <w:tcPr>
            <w:tcW w:w="11348" w:type="dxa"/>
            <w:gridSpan w:val="7"/>
          </w:tcPr>
          <w:p w:rsidR="000914B2" w:rsidRDefault="00C963E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70" w:lineRule="exact"/>
              <w:ind w:hanging="181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ознакомительный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(узнавание ранее изученных объектов, свойств)</w:t>
            </w:r>
          </w:p>
          <w:p w:rsidR="000914B2" w:rsidRDefault="00C963E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50"/>
              <w:ind w:hanging="181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репродуктивный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(выполнение деятельности по образцу, инструкции или под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руководством)</w:t>
            </w:r>
          </w:p>
          <w:p w:rsidR="000914B2" w:rsidRDefault="00C963E2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48" w:line="259" w:lineRule="auto"/>
              <w:ind w:left="110" w:right="97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продуктивный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0914B2">
        <w:trPr>
          <w:trHeight w:val="1950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Тип учебного занятия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8" w:type="dxa"/>
            <w:gridSpan w:val="7"/>
          </w:tcPr>
          <w:p w:rsidR="000914B2" w:rsidRDefault="00C963E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0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учебное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занятие.</w:t>
            </w:r>
          </w:p>
          <w:p w:rsidR="000914B2" w:rsidRDefault="00C963E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50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изучению и первичному закреплению нового материала и способов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0914B2" w:rsidRDefault="00C963E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совершенствованию знаний, умений,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деятельности:</w:t>
            </w:r>
          </w:p>
          <w:p w:rsidR="000914B2" w:rsidRDefault="00C963E2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учебное занятие по усвоению новых знаний и 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914B2" w:rsidRDefault="00C963E2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учебное занятие по формированию умений и 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914B2" w:rsidRDefault="00C963E2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учебное занятие по закреплению знаний, умений и способов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0914B2" w:rsidRDefault="000914B2">
      <w:pPr>
        <w:rPr>
          <w:sz w:val="24"/>
        </w:rPr>
        <w:sectPr w:rsidR="000914B2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66"/>
        <w:gridCol w:w="2835"/>
        <w:gridCol w:w="2686"/>
        <w:gridCol w:w="3258"/>
      </w:tblGrid>
      <w:tr w:rsidR="000914B2">
        <w:trPr>
          <w:trHeight w:val="974"/>
        </w:trPr>
        <w:tc>
          <w:tcPr>
            <w:tcW w:w="4253" w:type="dxa"/>
          </w:tcPr>
          <w:p w:rsidR="000914B2" w:rsidRDefault="000914B2">
            <w:pPr>
              <w:pStyle w:val="TableParagraph"/>
            </w:pPr>
          </w:p>
        </w:tc>
        <w:tc>
          <w:tcPr>
            <w:tcW w:w="11345" w:type="dxa"/>
            <w:gridSpan w:val="4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учебное занятие по комплексному применению знаний, умений и способов деятельности.</w:t>
            </w:r>
          </w:p>
          <w:p w:rsidR="000914B2" w:rsidRDefault="00C963E2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обобщению и систематизации знаний, умений и способов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0914B2" w:rsidRDefault="00C963E2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проверке, оценке и коррекции знаний, умений и способов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685B13" w:rsidRDefault="00685B13" w:rsidP="00685B13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 w:rsidRPr="00685B13">
              <w:rPr>
                <w:i/>
                <w:sz w:val="24"/>
              </w:rPr>
              <w:t>По </w:t>
            </w:r>
            <w:r>
              <w:rPr>
                <w:i/>
                <w:sz w:val="24"/>
              </w:rPr>
              <w:t>изучению трудовых </w:t>
            </w:r>
            <w:r w:rsidRPr="00685B13">
              <w:rPr>
                <w:i/>
                <w:sz w:val="24"/>
              </w:rPr>
              <w:t>приёмов</w:t>
            </w:r>
            <w:r>
              <w:rPr>
                <w:i/>
                <w:sz w:val="24"/>
              </w:rPr>
              <w:t xml:space="preserve"> и</w:t>
            </w:r>
            <w:r w:rsidRPr="00685B13">
              <w:rPr>
                <w:i/>
                <w:sz w:val="24"/>
              </w:rPr>
              <w:t xml:space="preserve"> операций</w:t>
            </w:r>
          </w:p>
          <w:p w:rsidR="00685B13" w:rsidRDefault="00685B13" w:rsidP="00685B13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По </w:t>
            </w:r>
            <w:r w:rsidRPr="00685B13">
              <w:rPr>
                <w:i/>
                <w:sz w:val="24"/>
              </w:rPr>
              <w:t>выполнению </w:t>
            </w:r>
            <w:r>
              <w:rPr>
                <w:i/>
                <w:sz w:val="24"/>
              </w:rPr>
              <w:t>простых комплексных </w:t>
            </w:r>
            <w:r w:rsidRPr="00685B13">
              <w:rPr>
                <w:i/>
                <w:sz w:val="24"/>
              </w:rPr>
              <w:t>работ</w:t>
            </w:r>
          </w:p>
          <w:p w:rsidR="00685B13" w:rsidRDefault="00685B13" w:rsidP="00685B13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 w:rsidRPr="00685B13">
              <w:rPr>
                <w:i/>
                <w:sz w:val="24"/>
              </w:rPr>
              <w:t xml:space="preserve">По </w:t>
            </w:r>
            <w:r>
              <w:rPr>
                <w:i/>
                <w:sz w:val="24"/>
              </w:rPr>
              <w:t>выполнению сложных комплексных </w:t>
            </w:r>
            <w:r w:rsidRPr="00685B13">
              <w:rPr>
                <w:i/>
                <w:sz w:val="24"/>
              </w:rPr>
              <w:t>работ</w:t>
            </w:r>
          </w:p>
          <w:p w:rsidR="00685B13" w:rsidRDefault="00685B13" w:rsidP="00685B13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 w:rsidRPr="00685B13">
              <w:rPr>
                <w:i/>
                <w:sz w:val="24"/>
              </w:rPr>
              <w:t>Контрольно-проверочный</w:t>
            </w:r>
          </w:p>
        </w:tc>
      </w:tr>
      <w:tr w:rsidR="000914B2">
        <w:trPr>
          <w:trHeight w:val="1297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Вид занятия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0914B2" w:rsidRDefault="00C963E2" w:rsidP="00685B1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:rsidR="000914B2" w:rsidRDefault="00C963E2" w:rsidP="00685B1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914B2" w:rsidRDefault="00C963E2" w:rsidP="00685B1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914B2" w:rsidRDefault="00C963E2" w:rsidP="00685B1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Урок-конкурс профессионального мастерства;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Урок-зачет;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 xml:space="preserve">Урок-практикум (самостоятельная работа </w:t>
            </w:r>
            <w:proofErr w:type="gramStart"/>
            <w:r w:rsidRPr="00685B13">
              <w:rPr>
                <w:sz w:val="24"/>
              </w:rPr>
              <w:t>обучающихся</w:t>
            </w:r>
            <w:proofErr w:type="gramEnd"/>
            <w:r w:rsidRPr="00685B13">
              <w:rPr>
                <w:sz w:val="24"/>
              </w:rPr>
              <w:t>);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Производственная конференция;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Производственная экскурсия;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Уроки инструктирования;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Урок с уча</w:t>
            </w:r>
            <w:r w:rsidR="009F7BC9">
              <w:rPr>
                <w:sz w:val="24"/>
              </w:rPr>
              <w:t>стием новаторов производства;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Урок изобре</w:t>
            </w:r>
            <w:r w:rsidR="009F7BC9">
              <w:rPr>
                <w:sz w:val="24"/>
              </w:rPr>
              <w:t>тательства и рационализации;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Урок</w:t>
            </w:r>
            <w:r w:rsidR="009F7BC9">
              <w:rPr>
                <w:sz w:val="24"/>
              </w:rPr>
              <w:t>-аукцион ученических изделий;</w:t>
            </w:r>
          </w:p>
          <w:p w:rsidR="009F7BC9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</w:t>
            </w:r>
            <w:r w:rsidR="009F7BC9">
              <w:rPr>
                <w:sz w:val="24"/>
              </w:rPr>
              <w:t>ок-отчет;</w:t>
            </w:r>
          </w:p>
          <w:p w:rsidR="00685B13" w:rsidRDefault="00685B13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685B13">
              <w:rPr>
                <w:sz w:val="24"/>
              </w:rPr>
              <w:t>Уро</w:t>
            </w:r>
            <w:proofErr w:type="gramStart"/>
            <w:r w:rsidRPr="00685B13">
              <w:rPr>
                <w:sz w:val="24"/>
              </w:rPr>
              <w:t>к-</w:t>
            </w:r>
            <w:proofErr w:type="gramEnd"/>
            <w:r w:rsidRPr="00685B13">
              <w:rPr>
                <w:sz w:val="24"/>
              </w:rPr>
              <w:t xml:space="preserve"> «деловая игра»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9F7BC9">
              <w:rPr>
                <w:sz w:val="24"/>
              </w:rPr>
              <w:t>Интегративный</w:t>
            </w:r>
            <w:r>
              <w:rPr>
                <w:sz w:val="24"/>
              </w:rPr>
              <w:t xml:space="preserve"> </w:t>
            </w:r>
            <w:r w:rsidRPr="009F7BC9">
              <w:rPr>
                <w:sz w:val="24"/>
              </w:rPr>
              <w:t xml:space="preserve">урок </w:t>
            </w:r>
          </w:p>
          <w:p w:rsidR="009F7BC9" w:rsidRDefault="009F7BC9" w:rsidP="009F7BC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 w:rsidRPr="009F7BC9">
              <w:rPr>
                <w:sz w:val="24"/>
              </w:rPr>
              <w:t>Бинарный</w:t>
            </w:r>
            <w:r>
              <w:rPr>
                <w:sz w:val="24"/>
              </w:rPr>
              <w:t xml:space="preserve"> </w:t>
            </w:r>
            <w:r w:rsidRPr="009F7BC9">
              <w:rPr>
                <w:sz w:val="24"/>
              </w:rPr>
              <w:t xml:space="preserve">урок </w:t>
            </w:r>
          </w:p>
        </w:tc>
      </w:tr>
      <w:tr w:rsidR="000914B2">
        <w:trPr>
          <w:trHeight w:val="602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Место проведения учебного занятия</w:t>
            </w:r>
          </w:p>
          <w:p w:rsidR="000914B2" w:rsidRDefault="00C963E2">
            <w:pPr>
              <w:pStyle w:val="TableParagraph"/>
              <w:spacing w:before="47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(№ учебной аудитории, спортивный зал)</w:t>
            </w:r>
          </w:p>
        </w:tc>
        <w:tc>
          <w:tcPr>
            <w:tcW w:w="11345" w:type="dxa"/>
            <w:gridSpan w:val="4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1298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 организации учебного занятия</w:t>
            </w:r>
          </w:p>
          <w:p w:rsidR="000914B2" w:rsidRDefault="00C963E2">
            <w:pPr>
              <w:pStyle w:val="TableParagraph"/>
              <w:spacing w:before="2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0914B2" w:rsidRDefault="00C963E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0914B2" w:rsidRDefault="00C963E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>
              <w:rPr>
                <w:sz w:val="24"/>
              </w:rPr>
              <w:t>Парная</w:t>
            </w:r>
          </w:p>
          <w:p w:rsidR="000914B2" w:rsidRDefault="00C963E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0914B2" w:rsidRDefault="00C963E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0"/>
              <w:ind w:hanging="241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0914B2">
        <w:trPr>
          <w:trHeight w:val="650"/>
        </w:trPr>
        <w:tc>
          <w:tcPr>
            <w:tcW w:w="4253" w:type="dxa"/>
            <w:vMerge w:val="restart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 учебного занятия</w:t>
            </w:r>
          </w:p>
        </w:tc>
        <w:tc>
          <w:tcPr>
            <w:tcW w:w="2566" w:type="dxa"/>
          </w:tcPr>
          <w:p w:rsidR="000914B2" w:rsidRDefault="00C963E2">
            <w:pPr>
              <w:pStyle w:val="TableParagraph"/>
              <w:spacing w:line="259" w:lineRule="auto"/>
              <w:ind w:left="647" w:right="532" w:hanging="87"/>
              <w:rPr>
                <w:sz w:val="24"/>
              </w:rPr>
            </w:pPr>
            <w:r>
              <w:rPr>
                <w:sz w:val="24"/>
              </w:rPr>
              <w:t>Материально- технические</w:t>
            </w:r>
          </w:p>
        </w:tc>
        <w:tc>
          <w:tcPr>
            <w:tcW w:w="2835" w:type="dxa"/>
          </w:tcPr>
          <w:p w:rsidR="000914B2" w:rsidRDefault="00C963E2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  <w:p w:rsidR="000914B2" w:rsidRDefault="00C963E2">
            <w:pPr>
              <w:pStyle w:val="TableParagraph"/>
              <w:spacing w:before="50"/>
              <w:ind w:left="8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86" w:type="dxa"/>
          </w:tcPr>
          <w:p w:rsidR="000914B2" w:rsidRDefault="00C963E2">
            <w:pPr>
              <w:pStyle w:val="TableParagraph"/>
              <w:spacing w:line="259" w:lineRule="auto"/>
              <w:ind w:left="775" w:right="465" w:hanging="279"/>
              <w:rPr>
                <w:sz w:val="24"/>
              </w:rPr>
            </w:pPr>
            <w:r>
              <w:rPr>
                <w:sz w:val="24"/>
              </w:rPr>
              <w:t>Дополнительная литература</w:t>
            </w:r>
          </w:p>
        </w:tc>
        <w:tc>
          <w:tcPr>
            <w:tcW w:w="3258" w:type="dxa"/>
          </w:tcPr>
          <w:p w:rsidR="000914B2" w:rsidRDefault="00C963E2">
            <w:pPr>
              <w:pStyle w:val="TableParagraph"/>
              <w:spacing w:line="259" w:lineRule="auto"/>
              <w:ind w:left="722" w:right="693" w:firstLine="254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Электронно- информационные</w:t>
            </w:r>
            <w:proofErr w:type="gramEnd"/>
          </w:p>
        </w:tc>
      </w:tr>
      <w:tr w:rsidR="000914B2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0914B2" w:rsidRDefault="000914B2">
            <w:pPr>
              <w:pStyle w:val="TableParagraph"/>
            </w:pPr>
          </w:p>
        </w:tc>
        <w:tc>
          <w:tcPr>
            <w:tcW w:w="2835" w:type="dxa"/>
          </w:tcPr>
          <w:p w:rsidR="000914B2" w:rsidRDefault="000914B2">
            <w:pPr>
              <w:pStyle w:val="TableParagraph"/>
            </w:pPr>
          </w:p>
        </w:tc>
        <w:tc>
          <w:tcPr>
            <w:tcW w:w="2686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258" w:type="dxa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1171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59" w:lineRule="auto"/>
              <w:ind w:left="110" w:right="95" w:hanging="10"/>
              <w:jc w:val="both"/>
              <w:rPr>
                <w:i/>
                <w:sz w:val="20"/>
              </w:rPr>
            </w:pPr>
            <w:r>
              <w:rPr>
                <w:sz w:val="24"/>
              </w:rPr>
              <w:lastRenderedPageBreak/>
              <w:t xml:space="preserve">Формы и методы контроля, оценки результата изучения темы учебного занятия </w:t>
            </w:r>
            <w:r>
              <w:rPr>
                <w:i/>
                <w:sz w:val="20"/>
              </w:rPr>
              <w:t>(в соответствии с рабочей программой)</w:t>
            </w:r>
          </w:p>
        </w:tc>
        <w:tc>
          <w:tcPr>
            <w:tcW w:w="11345" w:type="dxa"/>
            <w:gridSpan w:val="4"/>
          </w:tcPr>
          <w:p w:rsidR="000914B2" w:rsidRDefault="00885B8B">
            <w:pPr>
              <w:pStyle w:val="TableParagraph"/>
            </w:pPr>
            <w:r>
              <w:t xml:space="preserve"> </w:t>
            </w:r>
          </w:p>
        </w:tc>
      </w:tr>
      <w:tr w:rsidR="000914B2">
        <w:trPr>
          <w:trHeight w:val="870"/>
        </w:trPr>
        <w:tc>
          <w:tcPr>
            <w:tcW w:w="4253" w:type="dxa"/>
          </w:tcPr>
          <w:p w:rsidR="000914B2" w:rsidRDefault="00C963E2">
            <w:pPr>
              <w:pStyle w:val="TableParagraph"/>
              <w:spacing w:line="259" w:lineRule="auto"/>
              <w:ind w:left="110" w:right="590"/>
              <w:rPr>
                <w:i/>
                <w:sz w:val="20"/>
              </w:rPr>
            </w:pPr>
            <w:r>
              <w:rPr>
                <w:sz w:val="24"/>
              </w:rPr>
              <w:t xml:space="preserve">Задание для внеаудиторной самостоятельной работы </w:t>
            </w:r>
            <w:r>
              <w:rPr>
                <w:i/>
                <w:sz w:val="20"/>
              </w:rPr>
              <w:t>(домашнее задание)</w:t>
            </w:r>
          </w:p>
        </w:tc>
        <w:tc>
          <w:tcPr>
            <w:tcW w:w="11345" w:type="dxa"/>
            <w:gridSpan w:val="4"/>
          </w:tcPr>
          <w:p w:rsidR="000914B2" w:rsidRDefault="000914B2">
            <w:pPr>
              <w:pStyle w:val="TableParagraph"/>
            </w:pPr>
          </w:p>
        </w:tc>
      </w:tr>
    </w:tbl>
    <w:p w:rsidR="000914B2" w:rsidRDefault="000914B2">
      <w:pPr>
        <w:pStyle w:val="a3"/>
        <w:spacing w:before="8"/>
        <w:ind w:left="0" w:firstLine="0"/>
        <w:rPr>
          <w:b/>
          <w:sz w:val="20"/>
        </w:rPr>
      </w:pPr>
    </w:p>
    <w:p w:rsidR="000914B2" w:rsidRDefault="00C963E2">
      <w:pPr>
        <w:spacing w:before="90" w:after="50"/>
        <w:ind w:left="1265" w:right="721"/>
        <w:jc w:val="center"/>
        <w:rPr>
          <w:b/>
          <w:sz w:val="24"/>
        </w:rPr>
      </w:pPr>
      <w:r>
        <w:rPr>
          <w:b/>
          <w:sz w:val="24"/>
        </w:rPr>
        <w:t>Этапы и хронология учебного занятия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0"/>
        <w:gridCol w:w="988"/>
        <w:gridCol w:w="3523"/>
        <w:gridCol w:w="3525"/>
        <w:gridCol w:w="5097"/>
      </w:tblGrid>
      <w:tr w:rsidR="000914B2">
        <w:trPr>
          <w:trHeight w:val="326"/>
        </w:trPr>
        <w:tc>
          <w:tcPr>
            <w:tcW w:w="2460" w:type="dxa"/>
            <w:vMerge w:val="restart"/>
          </w:tcPr>
          <w:p w:rsidR="000914B2" w:rsidRDefault="00C963E2">
            <w:pPr>
              <w:pStyle w:val="TableParagraph"/>
              <w:spacing w:line="273" w:lineRule="exact"/>
              <w:ind w:left="882" w:right="868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988" w:type="dxa"/>
            <w:vMerge w:val="restart"/>
          </w:tcPr>
          <w:p w:rsidR="000914B2" w:rsidRDefault="00C963E2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048" w:type="dxa"/>
            <w:gridSpan w:val="2"/>
          </w:tcPr>
          <w:p w:rsidR="000914B2" w:rsidRDefault="00C963E2">
            <w:pPr>
              <w:pStyle w:val="TableParagraph"/>
              <w:spacing w:line="273" w:lineRule="exact"/>
              <w:ind w:left="1830"/>
              <w:rPr>
                <w:i/>
                <w:sz w:val="20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i/>
                <w:sz w:val="20"/>
              </w:rPr>
              <w:t>(смотри приложение А)</w:t>
            </w:r>
          </w:p>
        </w:tc>
        <w:tc>
          <w:tcPr>
            <w:tcW w:w="5097" w:type="dxa"/>
            <w:vMerge w:val="restart"/>
          </w:tcPr>
          <w:p w:rsidR="000914B2" w:rsidRDefault="00C963E2">
            <w:pPr>
              <w:pStyle w:val="TableParagraph"/>
              <w:spacing w:line="280" w:lineRule="auto"/>
              <w:ind w:left="962" w:right="927" w:firstLine="847"/>
              <w:rPr>
                <w:i/>
                <w:sz w:val="20"/>
              </w:rPr>
            </w:pPr>
            <w:r>
              <w:rPr>
                <w:sz w:val="24"/>
              </w:rPr>
              <w:t xml:space="preserve">Методические указания </w:t>
            </w:r>
            <w:r>
              <w:rPr>
                <w:i/>
                <w:sz w:val="20"/>
              </w:rPr>
              <w:t>(дополнения, примечания)</w:t>
            </w:r>
          </w:p>
        </w:tc>
      </w:tr>
      <w:tr w:rsidR="000914B2">
        <w:trPr>
          <w:trHeight w:val="650"/>
        </w:trPr>
        <w:tc>
          <w:tcPr>
            <w:tcW w:w="2460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0914B2" w:rsidRDefault="00C963E2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Деятельность преподавателя</w:t>
            </w:r>
          </w:p>
        </w:tc>
        <w:tc>
          <w:tcPr>
            <w:tcW w:w="3525" w:type="dxa"/>
          </w:tcPr>
          <w:p w:rsidR="000914B2" w:rsidRDefault="00C963E2">
            <w:pPr>
              <w:pStyle w:val="TableParagraph"/>
              <w:spacing w:line="270" w:lineRule="exact"/>
              <w:ind w:left="10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0914B2" w:rsidRDefault="00C963E2">
            <w:pPr>
              <w:pStyle w:val="TableParagraph"/>
              <w:spacing w:before="48"/>
              <w:ind w:left="1016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5097" w:type="dxa"/>
            <w:vMerge/>
            <w:tcBorders>
              <w:top w:val="nil"/>
            </w:tcBorders>
          </w:tcPr>
          <w:p w:rsidR="000914B2" w:rsidRDefault="000914B2">
            <w:pPr>
              <w:rPr>
                <w:sz w:val="2"/>
                <w:szCs w:val="2"/>
              </w:rPr>
            </w:pPr>
          </w:p>
        </w:tc>
      </w:tr>
      <w:tr w:rsidR="000914B2">
        <w:trPr>
          <w:trHeight w:val="323"/>
        </w:trPr>
        <w:tc>
          <w:tcPr>
            <w:tcW w:w="2460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988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3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5" w:type="dxa"/>
          </w:tcPr>
          <w:p w:rsidR="000914B2" w:rsidRDefault="000914B2">
            <w:pPr>
              <w:pStyle w:val="TableParagraph"/>
            </w:pPr>
          </w:p>
        </w:tc>
        <w:tc>
          <w:tcPr>
            <w:tcW w:w="5097" w:type="dxa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6"/>
        </w:trPr>
        <w:tc>
          <w:tcPr>
            <w:tcW w:w="2460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988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3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5" w:type="dxa"/>
          </w:tcPr>
          <w:p w:rsidR="000914B2" w:rsidRDefault="000914B2">
            <w:pPr>
              <w:pStyle w:val="TableParagraph"/>
            </w:pPr>
          </w:p>
        </w:tc>
        <w:tc>
          <w:tcPr>
            <w:tcW w:w="5097" w:type="dxa"/>
          </w:tcPr>
          <w:p w:rsidR="000914B2" w:rsidRDefault="000914B2">
            <w:pPr>
              <w:pStyle w:val="TableParagraph"/>
            </w:pPr>
          </w:p>
        </w:tc>
      </w:tr>
      <w:tr w:rsidR="000914B2">
        <w:trPr>
          <w:trHeight w:val="323"/>
        </w:trPr>
        <w:tc>
          <w:tcPr>
            <w:tcW w:w="2460" w:type="dxa"/>
          </w:tcPr>
          <w:p w:rsidR="000914B2" w:rsidRDefault="00C96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  <w:p w:rsidR="002C2E8E" w:rsidRDefault="002C2E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988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3" w:type="dxa"/>
          </w:tcPr>
          <w:p w:rsidR="000914B2" w:rsidRDefault="000914B2">
            <w:pPr>
              <w:pStyle w:val="TableParagraph"/>
            </w:pPr>
          </w:p>
        </w:tc>
        <w:tc>
          <w:tcPr>
            <w:tcW w:w="3525" w:type="dxa"/>
          </w:tcPr>
          <w:p w:rsidR="000914B2" w:rsidRDefault="000914B2">
            <w:pPr>
              <w:pStyle w:val="TableParagraph"/>
            </w:pPr>
          </w:p>
        </w:tc>
        <w:tc>
          <w:tcPr>
            <w:tcW w:w="5097" w:type="dxa"/>
          </w:tcPr>
          <w:p w:rsidR="000914B2" w:rsidRDefault="000914B2">
            <w:pPr>
              <w:pStyle w:val="TableParagraph"/>
            </w:pPr>
          </w:p>
        </w:tc>
      </w:tr>
    </w:tbl>
    <w:p w:rsidR="000914B2" w:rsidRDefault="000914B2">
      <w:pPr>
        <w:sectPr w:rsidR="000914B2">
          <w:pgSz w:w="16840" w:h="11910" w:orient="landscape"/>
          <w:pgMar w:top="840" w:right="520" w:bottom="280" w:left="480" w:header="720" w:footer="720" w:gutter="0"/>
          <w:cols w:space="720"/>
        </w:sectPr>
      </w:pPr>
    </w:p>
    <w:p w:rsidR="000914B2" w:rsidRDefault="000914B2">
      <w:pPr>
        <w:pStyle w:val="a3"/>
        <w:spacing w:before="2"/>
        <w:ind w:left="0" w:firstLine="0"/>
        <w:rPr>
          <w:b/>
          <w:sz w:val="31"/>
        </w:rPr>
      </w:pPr>
    </w:p>
    <w:p w:rsidR="000914B2" w:rsidRDefault="00C963E2">
      <w:pPr>
        <w:pStyle w:val="1"/>
        <w:ind w:left="3302"/>
      </w:pPr>
      <w:r>
        <w:t xml:space="preserve">Примерные формулировки деятельности преподавателя и </w:t>
      </w:r>
      <w:proofErr w:type="gramStart"/>
      <w:r>
        <w:t>обучающихся</w:t>
      </w:r>
      <w:proofErr w:type="gramEnd"/>
    </w:p>
    <w:p w:rsidR="000914B2" w:rsidRDefault="00C963E2">
      <w:pPr>
        <w:pStyle w:val="a3"/>
        <w:spacing w:before="60"/>
        <w:ind w:left="658" w:firstLine="0"/>
      </w:pPr>
      <w:r>
        <w:br w:type="column"/>
      </w:r>
      <w:r>
        <w:lastRenderedPageBreak/>
        <w:t>Приложение</w:t>
      </w:r>
      <w:proofErr w:type="gramStart"/>
      <w:r>
        <w:t xml:space="preserve"> А</w:t>
      </w:r>
      <w:proofErr w:type="gramEnd"/>
    </w:p>
    <w:p w:rsidR="000914B2" w:rsidRDefault="000914B2">
      <w:pPr>
        <w:sectPr w:rsidR="000914B2">
          <w:pgSz w:w="16840" w:h="11910" w:orient="landscape"/>
          <w:pgMar w:top="780" w:right="520" w:bottom="280" w:left="480" w:header="720" w:footer="720" w:gutter="0"/>
          <w:cols w:num="2" w:space="720" w:equalWidth="0">
            <w:col w:w="12576" w:space="40"/>
            <w:col w:w="3224"/>
          </w:cols>
        </w:sectPr>
      </w:pPr>
    </w:p>
    <w:p w:rsidR="000914B2" w:rsidRDefault="000914B2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3"/>
        <w:gridCol w:w="8058"/>
      </w:tblGrid>
      <w:tr w:rsidR="000914B2">
        <w:trPr>
          <w:trHeight w:val="275"/>
        </w:trPr>
        <w:tc>
          <w:tcPr>
            <w:tcW w:w="7223" w:type="dxa"/>
            <w:tcBorders>
              <w:bottom w:val="single" w:sz="6" w:space="0" w:color="000000"/>
            </w:tcBorders>
          </w:tcPr>
          <w:p w:rsidR="000914B2" w:rsidRDefault="00C963E2">
            <w:pPr>
              <w:pStyle w:val="TableParagraph"/>
              <w:spacing w:line="255" w:lineRule="exact"/>
              <w:ind w:left="2005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преподавателя</w:t>
            </w:r>
          </w:p>
        </w:tc>
        <w:tc>
          <w:tcPr>
            <w:tcW w:w="8058" w:type="dxa"/>
          </w:tcPr>
          <w:p w:rsidR="000914B2" w:rsidRDefault="00C963E2">
            <w:pPr>
              <w:pStyle w:val="TableParagraph"/>
              <w:spacing w:line="255" w:lineRule="exact"/>
              <w:ind w:left="2484" w:right="2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914B2">
        <w:trPr>
          <w:trHeight w:val="8561"/>
        </w:trPr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4B2" w:rsidRDefault="00C963E2">
            <w:pPr>
              <w:pStyle w:val="TableParagraph"/>
              <w:ind w:left="110" w:right="2188"/>
              <w:rPr>
                <w:sz w:val="24"/>
              </w:rPr>
            </w:pPr>
            <w:r>
              <w:rPr>
                <w:sz w:val="24"/>
              </w:rPr>
              <w:t xml:space="preserve">Проверяет 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занятию. Озвучивает тему и цель занятия.</w:t>
            </w:r>
          </w:p>
          <w:p w:rsidR="000914B2" w:rsidRDefault="00C963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Уточняет понимание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поставленных целей занятия. Выдвигает проблему.</w:t>
            </w:r>
          </w:p>
          <w:p w:rsidR="000914B2" w:rsidRDefault="00C963E2">
            <w:pPr>
              <w:pStyle w:val="TableParagraph"/>
              <w:ind w:left="110" w:right="3159"/>
              <w:rPr>
                <w:sz w:val="24"/>
              </w:rPr>
            </w:pPr>
            <w:r>
              <w:rPr>
                <w:sz w:val="24"/>
              </w:rPr>
              <w:t>Создает эмоциональный настрой на</w:t>
            </w:r>
            <w:proofErr w:type="gramStart"/>
            <w:r>
              <w:rPr>
                <w:sz w:val="24"/>
              </w:rPr>
              <w:t>… Ф</w:t>
            </w:r>
            <w:proofErr w:type="gramEnd"/>
            <w:r>
              <w:rPr>
                <w:sz w:val="24"/>
              </w:rPr>
              <w:t>ормулирует задание…</w:t>
            </w:r>
          </w:p>
          <w:p w:rsidR="000914B2" w:rsidRDefault="00C963E2">
            <w:pPr>
              <w:pStyle w:val="TableParagraph"/>
              <w:ind w:left="110" w:right="3212"/>
              <w:rPr>
                <w:sz w:val="24"/>
              </w:rPr>
            </w:pPr>
            <w:r>
              <w:rPr>
                <w:sz w:val="24"/>
              </w:rPr>
              <w:t>Напоминает обучающимся, как</w:t>
            </w:r>
            <w:proofErr w:type="gramStart"/>
            <w:r>
              <w:rPr>
                <w:sz w:val="24"/>
              </w:rPr>
              <w:t>… П</w:t>
            </w:r>
            <w:proofErr w:type="gramEnd"/>
            <w:r>
              <w:rPr>
                <w:sz w:val="24"/>
              </w:rPr>
              <w:t>редлагает индивидуальные задания.</w:t>
            </w:r>
          </w:p>
          <w:p w:rsidR="000914B2" w:rsidRDefault="00C963E2">
            <w:pPr>
              <w:pStyle w:val="TableParagraph"/>
              <w:ind w:left="110" w:right="1474"/>
              <w:rPr>
                <w:sz w:val="24"/>
              </w:rPr>
            </w:pPr>
            <w:r>
              <w:rPr>
                <w:sz w:val="24"/>
              </w:rPr>
              <w:t>Проводит связь с ранее изученным материалом. Обеспечивает мотивацию выполнения</w:t>
            </w:r>
            <w:proofErr w:type="gramStart"/>
            <w:r>
              <w:rPr>
                <w:sz w:val="24"/>
              </w:rPr>
              <w:t>… К</w:t>
            </w:r>
            <w:proofErr w:type="gramEnd"/>
            <w:r>
              <w:rPr>
                <w:sz w:val="24"/>
              </w:rPr>
              <w:t>онтролирует выполнение работы.</w:t>
            </w:r>
          </w:p>
          <w:p w:rsidR="000914B2" w:rsidRDefault="00C963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Осуществляет:</w:t>
            </w:r>
          </w:p>
          <w:p w:rsidR="000914B2" w:rsidRDefault="00C963E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0914B2" w:rsidRDefault="00C963E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выборочный контроль;</w:t>
            </w:r>
          </w:p>
          <w:p w:rsidR="000914B2" w:rsidRDefault="00C963E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left="309" w:hanging="200"/>
              <w:rPr>
                <w:sz w:val="24"/>
              </w:rPr>
            </w:pPr>
            <w:r>
              <w:rPr>
                <w:sz w:val="24"/>
              </w:rPr>
              <w:t>побуждает к высказыванию 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0914B2" w:rsidRDefault="00C963E2">
            <w:pPr>
              <w:pStyle w:val="TableParagraph"/>
              <w:ind w:left="110" w:right="974"/>
              <w:rPr>
                <w:sz w:val="24"/>
              </w:rPr>
            </w:pPr>
            <w:r>
              <w:rPr>
                <w:sz w:val="24"/>
              </w:rPr>
              <w:t xml:space="preserve">Отмечает степень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работу на занятии.</w:t>
            </w:r>
          </w:p>
          <w:p w:rsidR="000914B2" w:rsidRDefault="00C963E2">
            <w:pPr>
              <w:pStyle w:val="TableParagraph"/>
              <w:ind w:left="110" w:right="2188"/>
              <w:rPr>
                <w:sz w:val="24"/>
              </w:rPr>
            </w:pPr>
            <w:r>
              <w:rPr>
                <w:sz w:val="24"/>
              </w:rPr>
              <w:t>Дает комментарий к домашнему заданию. Организует:</w:t>
            </w:r>
          </w:p>
          <w:p w:rsidR="000914B2" w:rsidRDefault="00C963E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88" w:hanging="10"/>
              <w:jc w:val="both"/>
              <w:rPr>
                <w:sz w:val="24"/>
              </w:rPr>
            </w:pPr>
            <w:r>
              <w:rPr>
                <w:sz w:val="24"/>
              </w:rPr>
              <w:t>взаимопроверку; коллективную проверку; проверку выполнения упражнения; беседу по уточнению и конкретизации первичных знаний, умений, деятельности;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занятия с его целями.</w:t>
            </w:r>
          </w:p>
          <w:p w:rsidR="000914B2" w:rsidRDefault="000914B2">
            <w:pPr>
              <w:pStyle w:val="TableParagraph"/>
              <w:spacing w:before="7"/>
              <w:rPr>
                <w:sz w:val="23"/>
              </w:rPr>
            </w:pPr>
          </w:p>
          <w:p w:rsidR="000914B2" w:rsidRDefault="00C963E2">
            <w:pPr>
              <w:pStyle w:val="TableParagraph"/>
              <w:spacing w:line="270" w:lineRule="atLeast"/>
              <w:ind w:left="119" w:right="94" w:hanging="10"/>
              <w:jc w:val="both"/>
              <w:rPr>
                <w:sz w:val="24"/>
              </w:rPr>
            </w:pPr>
            <w:r>
              <w:rPr>
                <w:sz w:val="24"/>
              </w:rPr>
              <w:t>Подводит обучающихся к выводу о… Наводящими вопросами помогает выявить причинно-следственные связи в</w:t>
            </w:r>
            <w:proofErr w:type="gramStart"/>
            <w:r>
              <w:rPr>
                <w:sz w:val="24"/>
              </w:rPr>
              <w:t>… А</w:t>
            </w:r>
            <w:proofErr w:type="gramEnd"/>
            <w:r>
              <w:rPr>
                <w:sz w:val="24"/>
              </w:rPr>
              <w:t>кцентирует внимание на конечных результатах учебной деятельности обучающихся на занятии.</w:t>
            </w:r>
          </w:p>
        </w:tc>
        <w:tc>
          <w:tcPr>
            <w:tcW w:w="8058" w:type="dxa"/>
            <w:tcBorders>
              <w:left w:val="single" w:sz="6" w:space="0" w:color="000000"/>
            </w:tcBorders>
          </w:tcPr>
          <w:p w:rsidR="000914B2" w:rsidRDefault="00C963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 упражнения.</w:t>
            </w:r>
          </w:p>
          <w:p w:rsidR="000914B2" w:rsidRDefault="00C963E2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Демонстрирует выполнение упражнения. Записывают конспект.</w:t>
            </w:r>
          </w:p>
          <w:p w:rsidR="000914B2" w:rsidRDefault="00C963E2">
            <w:pPr>
              <w:pStyle w:val="TableParagraph"/>
              <w:ind w:left="109" w:right="4828"/>
              <w:rPr>
                <w:sz w:val="24"/>
              </w:rPr>
            </w:pPr>
            <w:r>
              <w:rPr>
                <w:sz w:val="24"/>
              </w:rPr>
              <w:t>Просматривают презентацию. По очереди комментируют…</w:t>
            </w:r>
          </w:p>
          <w:p w:rsidR="000914B2" w:rsidRDefault="00C963E2">
            <w:pPr>
              <w:pStyle w:val="TableParagraph"/>
              <w:ind w:left="109" w:right="1928"/>
              <w:rPr>
                <w:sz w:val="24"/>
              </w:rPr>
            </w:pPr>
            <w:r>
              <w:rPr>
                <w:sz w:val="24"/>
              </w:rPr>
              <w:t>Обосновывают выбор выполнения, решения, написания</w:t>
            </w:r>
            <w:proofErr w:type="gramStart"/>
            <w:r>
              <w:rPr>
                <w:sz w:val="24"/>
              </w:rPr>
              <w:t>… П</w:t>
            </w:r>
            <w:proofErr w:type="gramEnd"/>
            <w:r>
              <w:rPr>
                <w:sz w:val="24"/>
              </w:rPr>
              <w:t>риводят примеры.</w:t>
            </w:r>
          </w:p>
          <w:p w:rsidR="000914B2" w:rsidRDefault="00C963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Пишут под диктовку.</w:t>
            </w:r>
          </w:p>
          <w:p w:rsidR="000914B2" w:rsidRDefault="00C963E2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Отвечают на вопросы преподавателя. Выполняют задания по карточкам.</w:t>
            </w:r>
          </w:p>
          <w:p w:rsidR="000914B2" w:rsidRDefault="00C963E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Озвучивают понятие…</w:t>
            </w:r>
          </w:p>
          <w:p w:rsidR="000914B2" w:rsidRDefault="00C963E2">
            <w:pPr>
              <w:pStyle w:val="TableParagraph"/>
              <w:ind w:left="109" w:right="4923"/>
              <w:rPr>
                <w:sz w:val="24"/>
              </w:rPr>
            </w:pPr>
            <w:r>
              <w:rPr>
                <w:sz w:val="24"/>
              </w:rPr>
              <w:t>Выявляют закономерность</w:t>
            </w:r>
            <w:proofErr w:type="gramStart"/>
            <w:r>
              <w:rPr>
                <w:sz w:val="24"/>
              </w:rPr>
              <w:t>… А</w:t>
            </w:r>
            <w:proofErr w:type="gramEnd"/>
            <w:r>
              <w:rPr>
                <w:sz w:val="24"/>
              </w:rPr>
              <w:t>нализируют…</w:t>
            </w:r>
          </w:p>
          <w:p w:rsidR="000914B2" w:rsidRDefault="00C963E2">
            <w:pPr>
              <w:pStyle w:val="TableParagraph"/>
              <w:ind w:left="109" w:right="4201"/>
              <w:rPr>
                <w:sz w:val="24"/>
              </w:rPr>
            </w:pPr>
            <w:r>
              <w:rPr>
                <w:sz w:val="24"/>
              </w:rPr>
              <w:t>Определяют причины</w:t>
            </w:r>
            <w:proofErr w:type="gramStart"/>
            <w:r>
              <w:rPr>
                <w:sz w:val="24"/>
              </w:rPr>
              <w:t>… Ф</w:t>
            </w:r>
            <w:proofErr w:type="gramEnd"/>
            <w:r>
              <w:rPr>
                <w:sz w:val="24"/>
              </w:rPr>
              <w:t>ормулируют выводы наблюдений. Объясняют свой выбор.</w:t>
            </w:r>
          </w:p>
          <w:p w:rsidR="000914B2" w:rsidRDefault="00C963E2">
            <w:pPr>
              <w:pStyle w:val="TableParagraph"/>
              <w:ind w:left="109" w:right="4252"/>
              <w:rPr>
                <w:sz w:val="24"/>
              </w:rPr>
            </w:pPr>
            <w:r>
              <w:rPr>
                <w:sz w:val="24"/>
              </w:rPr>
              <w:t>Высказывают свои предположения. Сравнивают…</w:t>
            </w:r>
          </w:p>
          <w:p w:rsidR="000914B2" w:rsidRDefault="00C963E2">
            <w:pPr>
              <w:pStyle w:val="TableParagraph"/>
              <w:ind w:left="109" w:right="4490"/>
              <w:rPr>
                <w:sz w:val="24"/>
              </w:rPr>
            </w:pPr>
            <w:r>
              <w:rPr>
                <w:sz w:val="24"/>
              </w:rPr>
              <w:t>Читают текст учебника. Подчеркивают характеристики…</w:t>
            </w:r>
          </w:p>
          <w:p w:rsidR="000914B2" w:rsidRDefault="00C963E2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Находят в тексте понятие, информацию. Слушают доклад, делятся впечатлениями о</w:t>
            </w:r>
            <w:proofErr w:type="gramStart"/>
            <w:r>
              <w:rPr>
                <w:sz w:val="24"/>
              </w:rPr>
              <w:t>… В</w:t>
            </w:r>
            <w:proofErr w:type="gramEnd"/>
            <w:r>
              <w:rPr>
                <w:sz w:val="24"/>
              </w:rPr>
              <w:t>ысказывают свое мнение.</w:t>
            </w:r>
          </w:p>
          <w:p w:rsidR="000914B2" w:rsidRDefault="00C963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Осуществляют:</w:t>
            </w:r>
          </w:p>
          <w:p w:rsidR="000914B2" w:rsidRDefault="00C963E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 самооценку; самопроверку; взаимопроверку; предварительную оценку.</w:t>
            </w:r>
          </w:p>
          <w:p w:rsidR="000914B2" w:rsidRDefault="000914B2">
            <w:pPr>
              <w:pStyle w:val="TableParagraph"/>
              <w:rPr>
                <w:sz w:val="24"/>
              </w:rPr>
            </w:pPr>
          </w:p>
          <w:p w:rsidR="000914B2" w:rsidRDefault="00C963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Формулируют конечный результат своей работы на занятии.</w:t>
            </w:r>
          </w:p>
          <w:p w:rsidR="000914B2" w:rsidRDefault="000914B2">
            <w:pPr>
              <w:pStyle w:val="TableParagraph"/>
              <w:rPr>
                <w:sz w:val="24"/>
              </w:rPr>
            </w:pPr>
          </w:p>
          <w:p w:rsidR="000914B2" w:rsidRDefault="00C963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0914B2" w:rsidRDefault="000914B2">
      <w:pPr>
        <w:rPr>
          <w:sz w:val="24"/>
        </w:rPr>
        <w:sectPr w:rsidR="000914B2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0914B2" w:rsidRDefault="00C963E2">
      <w:pPr>
        <w:pStyle w:val="a3"/>
        <w:spacing w:before="60"/>
        <w:ind w:left="13583" w:right="721" w:firstLine="0"/>
        <w:jc w:val="center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0914B2" w:rsidRDefault="00C963E2">
      <w:pPr>
        <w:pStyle w:val="1"/>
        <w:spacing w:before="23"/>
        <w:ind w:right="721"/>
        <w:jc w:val="center"/>
      </w:pPr>
      <w:r>
        <w:t>Примерные формулировки целей учебного занятия</w:t>
      </w:r>
    </w:p>
    <w:p w:rsidR="000914B2" w:rsidRDefault="000914B2">
      <w:pPr>
        <w:pStyle w:val="a3"/>
        <w:spacing w:before="3"/>
        <w:ind w:left="0" w:firstLine="0"/>
        <w:rPr>
          <w:b/>
          <w:sz w:val="32"/>
        </w:rPr>
      </w:pPr>
    </w:p>
    <w:p w:rsidR="000914B2" w:rsidRDefault="00C963E2">
      <w:pPr>
        <w:pStyle w:val="a4"/>
        <w:numPr>
          <w:ilvl w:val="0"/>
          <w:numId w:val="4"/>
        </w:numPr>
        <w:tabs>
          <w:tab w:val="left" w:pos="5893"/>
        </w:tabs>
        <w:jc w:val="left"/>
        <w:rPr>
          <w:b/>
          <w:sz w:val="28"/>
        </w:rPr>
      </w:pPr>
      <w:r>
        <w:rPr>
          <w:b/>
          <w:sz w:val="28"/>
        </w:rPr>
        <w:t>Дидактические (обучающие)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цели</w:t>
      </w:r>
    </w:p>
    <w:p w:rsidR="000914B2" w:rsidRDefault="000914B2">
      <w:pPr>
        <w:pStyle w:val="a3"/>
        <w:spacing w:before="1"/>
        <w:ind w:left="0" w:firstLine="0"/>
        <w:rPr>
          <w:b/>
          <w:sz w:val="20"/>
        </w:rPr>
      </w:pPr>
    </w:p>
    <w:p w:rsidR="000914B2" w:rsidRDefault="00C963E2">
      <w:pPr>
        <w:pStyle w:val="a3"/>
        <w:spacing w:before="90"/>
        <w:ind w:left="652" w:firstLine="0"/>
      </w:pPr>
      <w:r>
        <w:rPr>
          <w:u w:val="single"/>
        </w:rPr>
        <w:t xml:space="preserve"> Дидактические (обучающие) цели указывают на формирование знаний, умений и практического опыта обучающихся.</w:t>
      </w:r>
    </w:p>
    <w:p w:rsidR="000914B2" w:rsidRDefault="00C963E2">
      <w:pPr>
        <w:pStyle w:val="a3"/>
        <w:spacing w:before="151" w:line="316" w:lineRule="auto"/>
        <w:ind w:left="652" w:right="687" w:firstLine="0"/>
      </w:pPr>
      <w:r>
        <w:t>Часть материала на уроке преподаватель даёт для ознакомления, чтобы обучающиеся имели представления о каких-то фактах, событиях. Это</w:t>
      </w:r>
      <w:r>
        <w:rPr>
          <w:u w:val="thick"/>
        </w:rPr>
        <w:t xml:space="preserve"> </w:t>
      </w:r>
      <w:r>
        <w:rPr>
          <w:b/>
          <w:u w:val="thick"/>
        </w:rPr>
        <w:t>1 уровень</w:t>
      </w:r>
      <w:r>
        <w:rPr>
          <w:b/>
        </w:rPr>
        <w:t xml:space="preserve"> </w:t>
      </w:r>
      <w:r>
        <w:t>освоения. Формулировки и дидактических целей урока 1 уровня освоения</w:t>
      </w:r>
      <w:r>
        <w:rPr>
          <w:spacing w:val="-9"/>
        </w:rPr>
        <w:t xml:space="preserve"> </w:t>
      </w:r>
      <w:r>
        <w:t>материала: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60"/>
        <w:rPr>
          <w:sz w:val="24"/>
        </w:rPr>
      </w:pPr>
      <w:r>
        <w:rPr>
          <w:sz w:val="24"/>
        </w:rPr>
        <w:t xml:space="preserve">познакомить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методами определения,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…….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изучить (способы выполнения, получения …, законы…, этапы… и</w:t>
      </w:r>
      <w:r>
        <w:rPr>
          <w:spacing w:val="-6"/>
          <w:sz w:val="24"/>
        </w:rPr>
        <w:t xml:space="preserve"> </w:t>
      </w:r>
      <w:r>
        <w:rPr>
          <w:sz w:val="24"/>
        </w:rPr>
        <w:t>т.д.).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дать понятие о… (или изучить на понятийном 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…).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показать взаимосвязь законов, роль, значение, преимущества,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раскрыть 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охарактеризовать состояние, структуру,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событие…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ознакомить с основами…, 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правилами…</w:t>
      </w:r>
    </w:p>
    <w:p w:rsidR="000914B2" w:rsidRDefault="00C963E2">
      <w:pPr>
        <w:pStyle w:val="a4"/>
        <w:numPr>
          <w:ilvl w:val="0"/>
          <w:numId w:val="2"/>
        </w:numPr>
        <w:tabs>
          <w:tab w:val="left" w:pos="833"/>
        </w:tabs>
        <w:spacing w:before="181"/>
        <w:ind w:hanging="181"/>
        <w:rPr>
          <w:sz w:val="24"/>
        </w:rPr>
      </w:pPr>
      <w:r>
        <w:rPr>
          <w:b/>
          <w:sz w:val="24"/>
          <w:u w:val="thick"/>
        </w:rPr>
        <w:t xml:space="preserve"> уровень</w:t>
      </w:r>
      <w:r>
        <w:rPr>
          <w:b/>
          <w:sz w:val="24"/>
        </w:rPr>
        <w:t xml:space="preserve"> </w:t>
      </w:r>
      <w:r>
        <w:rPr>
          <w:b/>
          <w:sz w:val="20"/>
        </w:rPr>
        <w:t xml:space="preserve">- </w:t>
      </w:r>
      <w:r>
        <w:rPr>
          <w:sz w:val="24"/>
        </w:rPr>
        <w:t>это уровень знаний, пересказа. Пример постановки целей данного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уровня: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82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материал….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повторить 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 xml:space="preserve">подготовить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рациональному выполнению самостоятельной (домашней)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закрепить знания ранее изученной темы… по 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элементам…;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5"/>
        </w:tabs>
        <w:spacing w:before="29"/>
        <w:ind w:left="794" w:hanging="143"/>
        <w:rPr>
          <w:sz w:val="24"/>
        </w:rPr>
      </w:pPr>
      <w:r>
        <w:rPr>
          <w:sz w:val="24"/>
        </w:rPr>
        <w:t>углубить (расширить, усвоить) понятия… (правила, формулы, знания свойств,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теории);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научить составлению плана, 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пояснить принцип действия…,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свойства…</w:t>
      </w:r>
    </w:p>
    <w:p w:rsidR="000914B2" w:rsidRDefault="00C963E2">
      <w:pPr>
        <w:pStyle w:val="a3"/>
        <w:spacing w:before="152"/>
        <w:ind w:left="652" w:firstLine="0"/>
      </w:pPr>
      <w:r>
        <w:t>При формулировке целей 2 уровня усвоения можно использовать глаголы: «написать», «зарисовать», «научить», «закрепить», «обеспечить»,</w:t>
      </w:r>
    </w:p>
    <w:p w:rsidR="000914B2" w:rsidRDefault="00C963E2">
      <w:pPr>
        <w:pStyle w:val="a3"/>
        <w:spacing w:before="17"/>
        <w:ind w:left="652" w:firstLine="0"/>
      </w:pPr>
      <w:r>
        <w:t>«сформулировать», «проконтролировать», «подготовить», «сообщить» и т.д.</w:t>
      </w:r>
    </w:p>
    <w:p w:rsidR="000914B2" w:rsidRDefault="000914B2">
      <w:pPr>
        <w:pStyle w:val="a3"/>
        <w:ind w:left="0" w:firstLine="0"/>
        <w:rPr>
          <w:sz w:val="21"/>
        </w:rPr>
      </w:pPr>
    </w:p>
    <w:p w:rsidR="000914B2" w:rsidRDefault="00C963E2">
      <w:pPr>
        <w:pStyle w:val="a4"/>
        <w:numPr>
          <w:ilvl w:val="0"/>
          <w:numId w:val="2"/>
        </w:numPr>
        <w:tabs>
          <w:tab w:val="left" w:pos="833"/>
        </w:tabs>
        <w:ind w:hanging="181"/>
        <w:rPr>
          <w:sz w:val="24"/>
        </w:rPr>
      </w:pPr>
      <w:r>
        <w:rPr>
          <w:b/>
          <w:sz w:val="24"/>
          <w:u w:val="thick"/>
        </w:rPr>
        <w:t xml:space="preserve"> уровень</w:t>
      </w:r>
      <w:r>
        <w:rPr>
          <w:b/>
          <w:sz w:val="24"/>
        </w:rPr>
        <w:t xml:space="preserve"> </w:t>
      </w:r>
      <w:r>
        <w:rPr>
          <w:sz w:val="24"/>
        </w:rPr>
        <w:t>- это те действия, которые обучающиеся выполняют в основном на практических</w:t>
      </w:r>
      <w:r>
        <w:rPr>
          <w:spacing w:val="-22"/>
          <w:sz w:val="24"/>
        </w:rPr>
        <w:t xml:space="preserve"> </w:t>
      </w:r>
      <w:r>
        <w:rPr>
          <w:sz w:val="24"/>
        </w:rPr>
        <w:t>занятиях:</w:t>
      </w:r>
    </w:p>
    <w:p w:rsidR="000914B2" w:rsidRDefault="000914B2">
      <w:pPr>
        <w:pStyle w:val="a3"/>
        <w:spacing w:before="1"/>
        <w:ind w:left="0" w:firstLine="0"/>
        <w:rPr>
          <w:sz w:val="21"/>
        </w:rPr>
      </w:pP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 xml:space="preserve">систематизировать знания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теме</w:t>
      </w:r>
      <w:r>
        <w:rPr>
          <w:spacing w:val="2"/>
          <w:sz w:val="24"/>
        </w:rPr>
        <w:t xml:space="preserve"> </w:t>
      </w:r>
      <w:r>
        <w:rPr>
          <w:sz w:val="24"/>
        </w:rPr>
        <w:t>«…..»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закрепить навыки, умения ... (например, 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литературой).</w:t>
      </w:r>
    </w:p>
    <w:p w:rsidR="000914B2" w:rsidRDefault="000914B2">
      <w:pPr>
        <w:rPr>
          <w:sz w:val="24"/>
        </w:rPr>
        <w:sectPr w:rsidR="000914B2"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77"/>
        <w:rPr>
          <w:sz w:val="24"/>
        </w:rPr>
      </w:pPr>
      <w:r>
        <w:rPr>
          <w:sz w:val="24"/>
        </w:rPr>
        <w:lastRenderedPageBreak/>
        <w:t>экспериментально подтвердить (проверить) формулу,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 xml:space="preserve">приобщить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самостоятельной, исследовательской работе, работе с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литературой…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проверить степень усвоения 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умений...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 xml:space="preserve">подготовить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9"/>
        <w:rPr>
          <w:sz w:val="24"/>
        </w:rPr>
      </w:pPr>
      <w:r>
        <w:rPr>
          <w:sz w:val="24"/>
        </w:rPr>
        <w:t>исследовать зависимость,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обеспечить усвоение методики решения задач, экспериментального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исследования…</w:t>
      </w:r>
    </w:p>
    <w:p w:rsidR="000914B2" w:rsidRDefault="00C963E2">
      <w:pPr>
        <w:pStyle w:val="a3"/>
        <w:spacing w:before="149"/>
        <w:ind w:left="652" w:firstLine="0"/>
      </w:pPr>
      <w:r>
        <w:t>Здесь можно использовать такие глаголы как: «выделить», «обобщить», «применить знания», «сделать».</w:t>
      </w:r>
    </w:p>
    <w:p w:rsidR="000914B2" w:rsidRDefault="000914B2">
      <w:pPr>
        <w:pStyle w:val="a3"/>
        <w:spacing w:before="11"/>
        <w:ind w:left="0" w:firstLine="0"/>
        <w:rPr>
          <w:sz w:val="20"/>
        </w:rPr>
      </w:pPr>
    </w:p>
    <w:p w:rsidR="000914B2" w:rsidRDefault="00C963E2">
      <w:pPr>
        <w:pStyle w:val="1"/>
        <w:numPr>
          <w:ilvl w:val="0"/>
          <w:numId w:val="4"/>
        </w:numPr>
        <w:tabs>
          <w:tab w:val="left" w:pos="7144"/>
        </w:tabs>
        <w:ind w:left="7143" w:hanging="282"/>
        <w:jc w:val="left"/>
      </w:pPr>
      <w:r>
        <w:t>Развивающие</w:t>
      </w:r>
      <w:r>
        <w:rPr>
          <w:spacing w:val="-1"/>
        </w:rPr>
        <w:t xml:space="preserve"> </w:t>
      </w:r>
      <w:r>
        <w:t>цели</w:t>
      </w:r>
    </w:p>
    <w:p w:rsidR="000914B2" w:rsidRDefault="00C963E2">
      <w:pPr>
        <w:pStyle w:val="a3"/>
        <w:tabs>
          <w:tab w:val="left" w:pos="15306"/>
        </w:tabs>
        <w:spacing w:before="179"/>
        <w:ind w:left="652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Развивающие цели указывают какие логические операции и приёмы умственной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и какой</w:t>
      </w:r>
      <w:r>
        <w:rPr>
          <w:spacing w:val="-38"/>
          <w:u w:val="single"/>
        </w:rPr>
        <w:t xml:space="preserve"> </w:t>
      </w:r>
      <w:r>
        <w:rPr>
          <w:u w:val="single"/>
        </w:rPr>
        <w:t>развивающий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эффект</w:t>
      </w:r>
      <w:r>
        <w:rPr>
          <w:u w:val="single"/>
        </w:rPr>
        <w:tab/>
        <w:t>это</w:t>
      </w:r>
    </w:p>
    <w:p w:rsidR="000914B2" w:rsidRDefault="00C963E2">
      <w:pPr>
        <w:pStyle w:val="a3"/>
        <w:spacing w:before="19"/>
        <w:ind w:left="662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может дать.</w:t>
      </w:r>
    </w:p>
    <w:p w:rsidR="000914B2" w:rsidRDefault="00C963E2">
      <w:pPr>
        <w:pStyle w:val="a3"/>
        <w:spacing w:before="19"/>
        <w:ind w:left="652" w:firstLine="0"/>
      </w:pPr>
      <w:r>
        <w:t>Примеры постановки развивающих целей: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spacing w:before="34"/>
        <w:rPr>
          <w:sz w:val="24"/>
        </w:rPr>
      </w:pPr>
      <w:r>
        <w:rPr>
          <w:sz w:val="24"/>
        </w:rPr>
        <w:t>способствовать развитию 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способствовать развитию памяти, внимательности,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наблюдательности…</w:t>
      </w:r>
    </w:p>
    <w:p w:rsidR="000914B2" w:rsidRDefault="00C963E2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способствовать развитию умения правильно обобщить данные и 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0914B2" w:rsidRDefault="00C963E2">
      <w:pPr>
        <w:pStyle w:val="a3"/>
        <w:ind w:left="652" w:firstLine="0"/>
      </w:pPr>
      <w:r>
        <w:rPr>
          <w:rFonts w:ascii="Arial" w:hAnsi="Arial"/>
          <w:sz w:val="20"/>
        </w:rPr>
        <w:t>- с</w:t>
      </w:r>
      <w:r>
        <w:t>пособствовать развитию умение сравнивать, обобщать, анализировать;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ind w:left="792"/>
        <w:rPr>
          <w:sz w:val="24"/>
        </w:rPr>
      </w:pPr>
      <w:r>
        <w:rPr>
          <w:sz w:val="24"/>
        </w:rPr>
        <w:t>способствовать развитию умение составлять план и пользоваться им;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ind w:left="792"/>
        <w:rPr>
          <w:sz w:val="24"/>
        </w:rPr>
      </w:pPr>
      <w:r>
        <w:rPr>
          <w:sz w:val="24"/>
        </w:rPr>
        <w:t>способствовать развитию умение составлять факты 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события.</w:t>
      </w:r>
    </w:p>
    <w:p w:rsidR="000914B2" w:rsidRDefault="000914B2">
      <w:pPr>
        <w:pStyle w:val="a3"/>
        <w:spacing w:before="4"/>
        <w:ind w:left="0" w:firstLine="0"/>
      </w:pPr>
    </w:p>
    <w:p w:rsidR="000914B2" w:rsidRDefault="00C963E2">
      <w:pPr>
        <w:pStyle w:val="1"/>
        <w:numPr>
          <w:ilvl w:val="0"/>
          <w:numId w:val="4"/>
        </w:numPr>
        <w:tabs>
          <w:tab w:val="left" w:pos="6964"/>
        </w:tabs>
        <w:ind w:left="6963" w:hanging="282"/>
        <w:jc w:val="left"/>
      </w:pPr>
      <w:r>
        <w:t>Воспитательные</w:t>
      </w:r>
      <w:r>
        <w:rPr>
          <w:spacing w:val="-3"/>
        </w:rPr>
        <w:t xml:space="preserve"> </w:t>
      </w:r>
      <w:r>
        <w:t>цели</w:t>
      </w:r>
    </w:p>
    <w:p w:rsidR="000914B2" w:rsidRDefault="00C963E2">
      <w:pPr>
        <w:pStyle w:val="a3"/>
        <w:spacing w:before="145"/>
        <w:ind w:left="652" w:firstLin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Примеры формулировок воспитательных целей: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910"/>
        </w:tabs>
        <w:spacing w:before="22" w:line="254" w:lineRule="auto"/>
        <w:ind w:right="671" w:hanging="10"/>
        <w:jc w:val="both"/>
        <w:rPr>
          <w:sz w:val="24"/>
        </w:rPr>
      </w:pPr>
      <w:r>
        <w:rPr>
          <w:sz w:val="24"/>
        </w:rPr>
        <w:t>стремиться к воспитанию чувства уважения к старшим, взаимопомощи, чувства субординации, чувства такта, отзывчивости, отрицательного отношения к алкоголизму, наркомании, стремление к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804"/>
        </w:tabs>
        <w:spacing w:before="63" w:line="252" w:lineRule="auto"/>
        <w:ind w:right="656" w:hanging="10"/>
        <w:jc w:val="both"/>
        <w:rPr>
          <w:sz w:val="24"/>
        </w:rPr>
      </w:pPr>
      <w:r>
        <w:rPr>
          <w:sz w:val="24"/>
        </w:rPr>
        <w:t xml:space="preserve">стремиться воспитать чувство ответственности за порученное дело, исполнительности, аккуратности, добросовестности, чувства </w:t>
      </w:r>
      <w:r>
        <w:rPr>
          <w:spacing w:val="2"/>
          <w:sz w:val="24"/>
        </w:rPr>
        <w:t xml:space="preserve">долга, </w:t>
      </w:r>
      <w:r>
        <w:rPr>
          <w:sz w:val="24"/>
        </w:rPr>
        <w:t>за 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spacing w:before="15"/>
        <w:ind w:left="792"/>
        <w:jc w:val="both"/>
        <w:rPr>
          <w:sz w:val="24"/>
        </w:rPr>
      </w:pPr>
      <w:r>
        <w:rPr>
          <w:sz w:val="24"/>
        </w:rPr>
        <w:t xml:space="preserve">стремиться воспитать эстетические чувства при ознакомлении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с…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spacing w:before="30"/>
        <w:ind w:left="792"/>
        <w:jc w:val="both"/>
        <w:rPr>
          <w:sz w:val="24"/>
        </w:rPr>
      </w:pPr>
      <w:r>
        <w:rPr>
          <w:sz w:val="24"/>
        </w:rPr>
        <w:t>стремиться воспитать чувства ответственного отношения к избранной профессии 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примере…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850"/>
        </w:tabs>
        <w:spacing w:before="29" w:line="254" w:lineRule="auto"/>
        <w:ind w:right="667" w:hanging="10"/>
        <w:jc w:val="both"/>
        <w:rPr>
          <w:sz w:val="24"/>
        </w:rPr>
      </w:pPr>
      <w:r>
        <w:rPr>
          <w:sz w:val="24"/>
        </w:rPr>
        <w:t>содействовать в ходе занятий формированию основных мировоззренческих идей (в зависимости от содержания занятий), например, материальности мира, причинно-следственных связей между явлениями, развитие в природе и обществе, познаваемость мира и его закономерностей;</w:t>
      </w:r>
    </w:p>
    <w:p w:rsidR="000914B2" w:rsidRDefault="00C963E2">
      <w:pPr>
        <w:pStyle w:val="a4"/>
        <w:numPr>
          <w:ilvl w:val="0"/>
          <w:numId w:val="1"/>
        </w:numPr>
        <w:tabs>
          <w:tab w:val="left" w:pos="792"/>
        </w:tabs>
        <w:spacing w:before="12"/>
        <w:ind w:left="792"/>
        <w:jc w:val="both"/>
        <w:rPr>
          <w:sz w:val="24"/>
        </w:rPr>
      </w:pPr>
      <w:r>
        <w:rPr>
          <w:sz w:val="24"/>
        </w:rPr>
        <w:t>содействовать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</w:p>
    <w:sectPr w:rsidR="000914B2" w:rsidSect="006767AD">
      <w:pgSz w:w="16840" w:h="11910" w:orient="landscape"/>
      <w:pgMar w:top="760" w:right="5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4E"/>
    <w:multiLevelType w:val="hybridMultilevel"/>
    <w:tmpl w:val="D466CC68"/>
    <w:lvl w:ilvl="0" w:tplc="4CFA681C">
      <w:start w:val="1"/>
      <w:numFmt w:val="decimal"/>
      <w:lvlText w:val="%1."/>
      <w:lvlJc w:val="left"/>
      <w:pPr>
        <w:ind w:left="58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904F016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2" w:tplc="1980C844">
      <w:numFmt w:val="bullet"/>
      <w:lvlText w:val="•"/>
      <w:lvlJc w:val="left"/>
      <w:pPr>
        <w:ind w:left="7887" w:hanging="281"/>
      </w:pPr>
      <w:rPr>
        <w:rFonts w:hint="default"/>
        <w:lang w:val="ru-RU" w:eastAsia="ru-RU" w:bidi="ru-RU"/>
      </w:rPr>
    </w:lvl>
    <w:lvl w:ilvl="3" w:tplc="90D22F94">
      <w:numFmt w:val="bullet"/>
      <w:lvlText w:val="•"/>
      <w:lvlJc w:val="left"/>
      <w:pPr>
        <w:ind w:left="8881" w:hanging="281"/>
      </w:pPr>
      <w:rPr>
        <w:rFonts w:hint="default"/>
        <w:lang w:val="ru-RU" w:eastAsia="ru-RU" w:bidi="ru-RU"/>
      </w:rPr>
    </w:lvl>
    <w:lvl w:ilvl="4" w:tplc="CC92AB74">
      <w:numFmt w:val="bullet"/>
      <w:lvlText w:val="•"/>
      <w:lvlJc w:val="left"/>
      <w:pPr>
        <w:ind w:left="9875" w:hanging="281"/>
      </w:pPr>
      <w:rPr>
        <w:rFonts w:hint="default"/>
        <w:lang w:val="ru-RU" w:eastAsia="ru-RU" w:bidi="ru-RU"/>
      </w:rPr>
    </w:lvl>
    <w:lvl w:ilvl="5" w:tplc="0C9AE862">
      <w:numFmt w:val="bullet"/>
      <w:lvlText w:val="•"/>
      <w:lvlJc w:val="left"/>
      <w:pPr>
        <w:ind w:left="10869" w:hanging="281"/>
      </w:pPr>
      <w:rPr>
        <w:rFonts w:hint="default"/>
        <w:lang w:val="ru-RU" w:eastAsia="ru-RU" w:bidi="ru-RU"/>
      </w:rPr>
    </w:lvl>
    <w:lvl w:ilvl="6" w:tplc="7C02C29C">
      <w:numFmt w:val="bullet"/>
      <w:lvlText w:val="•"/>
      <w:lvlJc w:val="left"/>
      <w:pPr>
        <w:ind w:left="11863" w:hanging="281"/>
      </w:pPr>
      <w:rPr>
        <w:rFonts w:hint="default"/>
        <w:lang w:val="ru-RU" w:eastAsia="ru-RU" w:bidi="ru-RU"/>
      </w:rPr>
    </w:lvl>
    <w:lvl w:ilvl="7" w:tplc="910855BA">
      <w:numFmt w:val="bullet"/>
      <w:lvlText w:val="•"/>
      <w:lvlJc w:val="left"/>
      <w:pPr>
        <w:ind w:left="12856" w:hanging="281"/>
      </w:pPr>
      <w:rPr>
        <w:rFonts w:hint="default"/>
        <w:lang w:val="ru-RU" w:eastAsia="ru-RU" w:bidi="ru-RU"/>
      </w:rPr>
    </w:lvl>
    <w:lvl w:ilvl="8" w:tplc="4E129914">
      <w:numFmt w:val="bullet"/>
      <w:lvlText w:val="•"/>
      <w:lvlJc w:val="left"/>
      <w:pPr>
        <w:ind w:left="13850" w:hanging="281"/>
      </w:pPr>
      <w:rPr>
        <w:rFonts w:hint="default"/>
        <w:lang w:val="ru-RU" w:eastAsia="ru-RU" w:bidi="ru-RU"/>
      </w:rPr>
    </w:lvl>
  </w:abstractNum>
  <w:abstractNum w:abstractNumId="1">
    <w:nsid w:val="14E42A47"/>
    <w:multiLevelType w:val="hybridMultilevel"/>
    <w:tmpl w:val="3758744C"/>
    <w:lvl w:ilvl="0" w:tplc="04405C5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6AF3B8">
      <w:numFmt w:val="bullet"/>
      <w:lvlText w:val="•"/>
      <w:lvlJc w:val="left"/>
      <w:pPr>
        <w:ind w:left="828" w:hanging="140"/>
      </w:pPr>
      <w:rPr>
        <w:rFonts w:hint="default"/>
        <w:lang w:val="ru-RU" w:eastAsia="ru-RU" w:bidi="ru-RU"/>
      </w:rPr>
    </w:lvl>
    <w:lvl w:ilvl="2" w:tplc="88D49ACA">
      <w:numFmt w:val="bullet"/>
      <w:lvlText w:val="•"/>
      <w:lvlJc w:val="left"/>
      <w:pPr>
        <w:ind w:left="1537" w:hanging="140"/>
      </w:pPr>
      <w:rPr>
        <w:rFonts w:hint="default"/>
        <w:lang w:val="ru-RU" w:eastAsia="ru-RU" w:bidi="ru-RU"/>
      </w:rPr>
    </w:lvl>
    <w:lvl w:ilvl="3" w:tplc="D012FB3C">
      <w:numFmt w:val="bullet"/>
      <w:lvlText w:val="•"/>
      <w:lvlJc w:val="left"/>
      <w:pPr>
        <w:ind w:left="2246" w:hanging="140"/>
      </w:pPr>
      <w:rPr>
        <w:rFonts w:hint="default"/>
        <w:lang w:val="ru-RU" w:eastAsia="ru-RU" w:bidi="ru-RU"/>
      </w:rPr>
    </w:lvl>
    <w:lvl w:ilvl="4" w:tplc="E6782C46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  <w:lvl w:ilvl="5" w:tplc="ED929686">
      <w:numFmt w:val="bullet"/>
      <w:lvlText w:val="•"/>
      <w:lvlJc w:val="left"/>
      <w:pPr>
        <w:ind w:left="3664" w:hanging="140"/>
      </w:pPr>
      <w:rPr>
        <w:rFonts w:hint="default"/>
        <w:lang w:val="ru-RU" w:eastAsia="ru-RU" w:bidi="ru-RU"/>
      </w:rPr>
    </w:lvl>
    <w:lvl w:ilvl="6" w:tplc="FD02D6D6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  <w:lvl w:ilvl="7" w:tplc="4CF496FA">
      <w:numFmt w:val="bullet"/>
      <w:lvlText w:val="•"/>
      <w:lvlJc w:val="left"/>
      <w:pPr>
        <w:ind w:left="5081" w:hanging="140"/>
      </w:pPr>
      <w:rPr>
        <w:rFonts w:hint="default"/>
        <w:lang w:val="ru-RU" w:eastAsia="ru-RU" w:bidi="ru-RU"/>
      </w:rPr>
    </w:lvl>
    <w:lvl w:ilvl="8" w:tplc="722A387E">
      <w:numFmt w:val="bullet"/>
      <w:lvlText w:val="•"/>
      <w:lvlJc w:val="left"/>
      <w:pPr>
        <w:ind w:left="5790" w:hanging="140"/>
      </w:pPr>
      <w:rPr>
        <w:rFonts w:hint="default"/>
        <w:lang w:val="ru-RU" w:eastAsia="ru-RU" w:bidi="ru-RU"/>
      </w:rPr>
    </w:lvl>
  </w:abstractNum>
  <w:abstractNum w:abstractNumId="2">
    <w:nsid w:val="1C1508E8"/>
    <w:multiLevelType w:val="hybridMultilevel"/>
    <w:tmpl w:val="D2047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B03B4"/>
    <w:multiLevelType w:val="hybridMultilevel"/>
    <w:tmpl w:val="96B0452A"/>
    <w:lvl w:ilvl="0" w:tplc="A9ACE08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BE1E40">
      <w:numFmt w:val="bullet"/>
      <w:lvlText w:val="•"/>
      <w:lvlJc w:val="left"/>
      <w:pPr>
        <w:ind w:left="1367" w:hanging="142"/>
      </w:pPr>
      <w:rPr>
        <w:rFonts w:hint="default"/>
        <w:lang w:val="ru-RU" w:eastAsia="ru-RU" w:bidi="ru-RU"/>
      </w:rPr>
    </w:lvl>
    <w:lvl w:ilvl="2" w:tplc="0686C0F4">
      <w:numFmt w:val="bullet"/>
      <w:lvlText w:val="•"/>
      <w:lvlJc w:val="left"/>
      <w:pPr>
        <w:ind w:left="2475" w:hanging="142"/>
      </w:pPr>
      <w:rPr>
        <w:rFonts w:hint="default"/>
        <w:lang w:val="ru-RU" w:eastAsia="ru-RU" w:bidi="ru-RU"/>
      </w:rPr>
    </w:lvl>
    <w:lvl w:ilvl="3" w:tplc="06B6E2F0">
      <w:numFmt w:val="bullet"/>
      <w:lvlText w:val="•"/>
      <w:lvlJc w:val="left"/>
      <w:pPr>
        <w:ind w:left="3583" w:hanging="142"/>
      </w:pPr>
      <w:rPr>
        <w:rFonts w:hint="default"/>
        <w:lang w:val="ru-RU" w:eastAsia="ru-RU" w:bidi="ru-RU"/>
      </w:rPr>
    </w:lvl>
    <w:lvl w:ilvl="4" w:tplc="93E2DE12">
      <w:numFmt w:val="bullet"/>
      <w:lvlText w:val="•"/>
      <w:lvlJc w:val="left"/>
      <w:pPr>
        <w:ind w:left="4691" w:hanging="142"/>
      </w:pPr>
      <w:rPr>
        <w:rFonts w:hint="default"/>
        <w:lang w:val="ru-RU" w:eastAsia="ru-RU" w:bidi="ru-RU"/>
      </w:rPr>
    </w:lvl>
    <w:lvl w:ilvl="5" w:tplc="D9E491EE">
      <w:numFmt w:val="bullet"/>
      <w:lvlText w:val="•"/>
      <w:lvlJc w:val="left"/>
      <w:pPr>
        <w:ind w:left="5799" w:hanging="142"/>
      </w:pPr>
      <w:rPr>
        <w:rFonts w:hint="default"/>
        <w:lang w:val="ru-RU" w:eastAsia="ru-RU" w:bidi="ru-RU"/>
      </w:rPr>
    </w:lvl>
    <w:lvl w:ilvl="6" w:tplc="E458C73A">
      <w:numFmt w:val="bullet"/>
      <w:lvlText w:val="•"/>
      <w:lvlJc w:val="left"/>
      <w:pPr>
        <w:ind w:left="6906" w:hanging="142"/>
      </w:pPr>
      <w:rPr>
        <w:rFonts w:hint="default"/>
        <w:lang w:val="ru-RU" w:eastAsia="ru-RU" w:bidi="ru-RU"/>
      </w:rPr>
    </w:lvl>
    <w:lvl w:ilvl="7" w:tplc="8522F2F8">
      <w:numFmt w:val="bullet"/>
      <w:lvlText w:val="•"/>
      <w:lvlJc w:val="left"/>
      <w:pPr>
        <w:ind w:left="8014" w:hanging="142"/>
      </w:pPr>
      <w:rPr>
        <w:rFonts w:hint="default"/>
        <w:lang w:val="ru-RU" w:eastAsia="ru-RU" w:bidi="ru-RU"/>
      </w:rPr>
    </w:lvl>
    <w:lvl w:ilvl="8" w:tplc="DB2A8A16">
      <w:numFmt w:val="bullet"/>
      <w:lvlText w:val="•"/>
      <w:lvlJc w:val="left"/>
      <w:pPr>
        <w:ind w:left="9122" w:hanging="142"/>
      </w:pPr>
      <w:rPr>
        <w:rFonts w:hint="default"/>
        <w:lang w:val="ru-RU" w:eastAsia="ru-RU" w:bidi="ru-RU"/>
      </w:rPr>
    </w:lvl>
  </w:abstractNum>
  <w:abstractNum w:abstractNumId="4">
    <w:nsid w:val="244A7392"/>
    <w:multiLevelType w:val="hybridMultilevel"/>
    <w:tmpl w:val="E3F256AE"/>
    <w:lvl w:ilvl="0" w:tplc="BB80B840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4961A06">
      <w:numFmt w:val="bullet"/>
      <w:lvlText w:val="•"/>
      <w:lvlJc w:val="left"/>
      <w:pPr>
        <w:ind w:left="1403" w:hanging="180"/>
      </w:pPr>
      <w:rPr>
        <w:rFonts w:hint="default"/>
        <w:lang w:val="ru-RU" w:eastAsia="ru-RU" w:bidi="ru-RU"/>
      </w:rPr>
    </w:lvl>
    <w:lvl w:ilvl="2" w:tplc="B86E00AC">
      <w:numFmt w:val="bullet"/>
      <w:lvlText w:val="•"/>
      <w:lvlJc w:val="left"/>
      <w:pPr>
        <w:ind w:left="2507" w:hanging="180"/>
      </w:pPr>
      <w:rPr>
        <w:rFonts w:hint="default"/>
        <w:lang w:val="ru-RU" w:eastAsia="ru-RU" w:bidi="ru-RU"/>
      </w:rPr>
    </w:lvl>
    <w:lvl w:ilvl="3" w:tplc="1F1A9072">
      <w:numFmt w:val="bullet"/>
      <w:lvlText w:val="•"/>
      <w:lvlJc w:val="left"/>
      <w:pPr>
        <w:ind w:left="3611" w:hanging="180"/>
      </w:pPr>
      <w:rPr>
        <w:rFonts w:hint="default"/>
        <w:lang w:val="ru-RU" w:eastAsia="ru-RU" w:bidi="ru-RU"/>
      </w:rPr>
    </w:lvl>
    <w:lvl w:ilvl="4" w:tplc="EB86219C">
      <w:numFmt w:val="bullet"/>
      <w:lvlText w:val="•"/>
      <w:lvlJc w:val="left"/>
      <w:pPr>
        <w:ind w:left="4715" w:hanging="180"/>
      </w:pPr>
      <w:rPr>
        <w:rFonts w:hint="default"/>
        <w:lang w:val="ru-RU" w:eastAsia="ru-RU" w:bidi="ru-RU"/>
      </w:rPr>
    </w:lvl>
    <w:lvl w:ilvl="5" w:tplc="E2D25014">
      <w:numFmt w:val="bullet"/>
      <w:lvlText w:val="•"/>
      <w:lvlJc w:val="left"/>
      <w:pPr>
        <w:ind w:left="5819" w:hanging="180"/>
      </w:pPr>
      <w:rPr>
        <w:rFonts w:hint="default"/>
        <w:lang w:val="ru-RU" w:eastAsia="ru-RU" w:bidi="ru-RU"/>
      </w:rPr>
    </w:lvl>
    <w:lvl w:ilvl="6" w:tplc="7A4AD580">
      <w:numFmt w:val="bullet"/>
      <w:lvlText w:val="•"/>
      <w:lvlJc w:val="left"/>
      <w:pPr>
        <w:ind w:left="6922" w:hanging="180"/>
      </w:pPr>
      <w:rPr>
        <w:rFonts w:hint="default"/>
        <w:lang w:val="ru-RU" w:eastAsia="ru-RU" w:bidi="ru-RU"/>
      </w:rPr>
    </w:lvl>
    <w:lvl w:ilvl="7" w:tplc="11DEF684">
      <w:numFmt w:val="bullet"/>
      <w:lvlText w:val="•"/>
      <w:lvlJc w:val="left"/>
      <w:pPr>
        <w:ind w:left="8026" w:hanging="180"/>
      </w:pPr>
      <w:rPr>
        <w:rFonts w:hint="default"/>
        <w:lang w:val="ru-RU" w:eastAsia="ru-RU" w:bidi="ru-RU"/>
      </w:rPr>
    </w:lvl>
    <w:lvl w:ilvl="8" w:tplc="EFB236C8">
      <w:numFmt w:val="bullet"/>
      <w:lvlText w:val="•"/>
      <w:lvlJc w:val="left"/>
      <w:pPr>
        <w:ind w:left="9130" w:hanging="180"/>
      </w:pPr>
      <w:rPr>
        <w:rFonts w:hint="default"/>
        <w:lang w:val="ru-RU" w:eastAsia="ru-RU" w:bidi="ru-RU"/>
      </w:rPr>
    </w:lvl>
  </w:abstractNum>
  <w:abstractNum w:abstractNumId="5">
    <w:nsid w:val="2B2D0B6F"/>
    <w:multiLevelType w:val="hybridMultilevel"/>
    <w:tmpl w:val="8AD81ABA"/>
    <w:lvl w:ilvl="0" w:tplc="D0E6A3B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B15CC6C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3B467DF6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AEA0B5BA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1E5C2A52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14E88B86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12C20206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EB3E2FEC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F08E3B34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6">
    <w:nsid w:val="3A4055C6"/>
    <w:multiLevelType w:val="hybridMultilevel"/>
    <w:tmpl w:val="B2F2A15E"/>
    <w:lvl w:ilvl="0" w:tplc="23F498CA">
      <w:start w:val="2"/>
      <w:numFmt w:val="decimal"/>
      <w:lvlText w:val="%1"/>
      <w:lvlJc w:val="left"/>
      <w:pPr>
        <w:ind w:left="832" w:hanging="180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u w:val="thick" w:color="000000"/>
        <w:lang w:val="ru-RU" w:eastAsia="ru-RU" w:bidi="ru-RU"/>
      </w:rPr>
    </w:lvl>
    <w:lvl w:ilvl="1" w:tplc="E9167E42">
      <w:numFmt w:val="bullet"/>
      <w:lvlText w:val="•"/>
      <w:lvlJc w:val="left"/>
      <w:pPr>
        <w:ind w:left="2339" w:hanging="180"/>
      </w:pPr>
      <w:rPr>
        <w:rFonts w:hint="default"/>
        <w:lang w:val="ru-RU" w:eastAsia="ru-RU" w:bidi="ru-RU"/>
      </w:rPr>
    </w:lvl>
    <w:lvl w:ilvl="2" w:tplc="2124EC22">
      <w:numFmt w:val="bullet"/>
      <w:lvlText w:val="•"/>
      <w:lvlJc w:val="left"/>
      <w:pPr>
        <w:ind w:left="3839" w:hanging="180"/>
      </w:pPr>
      <w:rPr>
        <w:rFonts w:hint="default"/>
        <w:lang w:val="ru-RU" w:eastAsia="ru-RU" w:bidi="ru-RU"/>
      </w:rPr>
    </w:lvl>
    <w:lvl w:ilvl="3" w:tplc="87E6FB68">
      <w:numFmt w:val="bullet"/>
      <w:lvlText w:val="•"/>
      <w:lvlJc w:val="left"/>
      <w:pPr>
        <w:ind w:left="5339" w:hanging="180"/>
      </w:pPr>
      <w:rPr>
        <w:rFonts w:hint="default"/>
        <w:lang w:val="ru-RU" w:eastAsia="ru-RU" w:bidi="ru-RU"/>
      </w:rPr>
    </w:lvl>
    <w:lvl w:ilvl="4" w:tplc="7226B3C8">
      <w:numFmt w:val="bullet"/>
      <w:lvlText w:val="•"/>
      <w:lvlJc w:val="left"/>
      <w:pPr>
        <w:ind w:left="6839" w:hanging="180"/>
      </w:pPr>
      <w:rPr>
        <w:rFonts w:hint="default"/>
        <w:lang w:val="ru-RU" w:eastAsia="ru-RU" w:bidi="ru-RU"/>
      </w:rPr>
    </w:lvl>
    <w:lvl w:ilvl="5" w:tplc="9500B33A">
      <w:numFmt w:val="bullet"/>
      <w:lvlText w:val="•"/>
      <w:lvlJc w:val="left"/>
      <w:pPr>
        <w:ind w:left="8339" w:hanging="180"/>
      </w:pPr>
      <w:rPr>
        <w:rFonts w:hint="default"/>
        <w:lang w:val="ru-RU" w:eastAsia="ru-RU" w:bidi="ru-RU"/>
      </w:rPr>
    </w:lvl>
    <w:lvl w:ilvl="6" w:tplc="65944DA2">
      <w:numFmt w:val="bullet"/>
      <w:lvlText w:val="•"/>
      <w:lvlJc w:val="left"/>
      <w:pPr>
        <w:ind w:left="9839" w:hanging="180"/>
      </w:pPr>
      <w:rPr>
        <w:rFonts w:hint="default"/>
        <w:lang w:val="ru-RU" w:eastAsia="ru-RU" w:bidi="ru-RU"/>
      </w:rPr>
    </w:lvl>
    <w:lvl w:ilvl="7" w:tplc="A3DCB198">
      <w:numFmt w:val="bullet"/>
      <w:lvlText w:val="•"/>
      <w:lvlJc w:val="left"/>
      <w:pPr>
        <w:ind w:left="11338" w:hanging="180"/>
      </w:pPr>
      <w:rPr>
        <w:rFonts w:hint="default"/>
        <w:lang w:val="ru-RU" w:eastAsia="ru-RU" w:bidi="ru-RU"/>
      </w:rPr>
    </w:lvl>
    <w:lvl w:ilvl="8" w:tplc="9C2856E8">
      <w:numFmt w:val="bullet"/>
      <w:lvlText w:val="•"/>
      <w:lvlJc w:val="left"/>
      <w:pPr>
        <w:ind w:left="12838" w:hanging="180"/>
      </w:pPr>
      <w:rPr>
        <w:rFonts w:hint="default"/>
        <w:lang w:val="ru-RU" w:eastAsia="ru-RU" w:bidi="ru-RU"/>
      </w:rPr>
    </w:lvl>
  </w:abstractNum>
  <w:abstractNum w:abstractNumId="7">
    <w:nsid w:val="438E5FF1"/>
    <w:multiLevelType w:val="hybridMultilevel"/>
    <w:tmpl w:val="F684C696"/>
    <w:lvl w:ilvl="0" w:tplc="26829CC0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04E31C">
      <w:numFmt w:val="bullet"/>
      <w:lvlText w:val="•"/>
      <w:lvlJc w:val="left"/>
      <w:pPr>
        <w:ind w:left="2303" w:hanging="140"/>
      </w:pPr>
      <w:rPr>
        <w:rFonts w:hint="default"/>
        <w:lang w:val="ru-RU" w:eastAsia="ru-RU" w:bidi="ru-RU"/>
      </w:rPr>
    </w:lvl>
    <w:lvl w:ilvl="2" w:tplc="5B100FA8">
      <w:numFmt w:val="bullet"/>
      <w:lvlText w:val="•"/>
      <w:lvlJc w:val="left"/>
      <w:pPr>
        <w:ind w:left="3807" w:hanging="140"/>
      </w:pPr>
      <w:rPr>
        <w:rFonts w:hint="default"/>
        <w:lang w:val="ru-RU" w:eastAsia="ru-RU" w:bidi="ru-RU"/>
      </w:rPr>
    </w:lvl>
    <w:lvl w:ilvl="3" w:tplc="F8BCD0B0">
      <w:numFmt w:val="bullet"/>
      <w:lvlText w:val="•"/>
      <w:lvlJc w:val="left"/>
      <w:pPr>
        <w:ind w:left="5311" w:hanging="140"/>
      </w:pPr>
      <w:rPr>
        <w:rFonts w:hint="default"/>
        <w:lang w:val="ru-RU" w:eastAsia="ru-RU" w:bidi="ru-RU"/>
      </w:rPr>
    </w:lvl>
    <w:lvl w:ilvl="4" w:tplc="6846DBCA">
      <w:numFmt w:val="bullet"/>
      <w:lvlText w:val="•"/>
      <w:lvlJc w:val="left"/>
      <w:pPr>
        <w:ind w:left="6815" w:hanging="140"/>
      </w:pPr>
      <w:rPr>
        <w:rFonts w:hint="default"/>
        <w:lang w:val="ru-RU" w:eastAsia="ru-RU" w:bidi="ru-RU"/>
      </w:rPr>
    </w:lvl>
    <w:lvl w:ilvl="5" w:tplc="8D98AD3C">
      <w:numFmt w:val="bullet"/>
      <w:lvlText w:val="•"/>
      <w:lvlJc w:val="left"/>
      <w:pPr>
        <w:ind w:left="8319" w:hanging="140"/>
      </w:pPr>
      <w:rPr>
        <w:rFonts w:hint="default"/>
        <w:lang w:val="ru-RU" w:eastAsia="ru-RU" w:bidi="ru-RU"/>
      </w:rPr>
    </w:lvl>
    <w:lvl w:ilvl="6" w:tplc="6F741338">
      <w:numFmt w:val="bullet"/>
      <w:lvlText w:val="•"/>
      <w:lvlJc w:val="left"/>
      <w:pPr>
        <w:ind w:left="9823" w:hanging="140"/>
      </w:pPr>
      <w:rPr>
        <w:rFonts w:hint="default"/>
        <w:lang w:val="ru-RU" w:eastAsia="ru-RU" w:bidi="ru-RU"/>
      </w:rPr>
    </w:lvl>
    <w:lvl w:ilvl="7" w:tplc="A0B6FB72">
      <w:numFmt w:val="bullet"/>
      <w:lvlText w:val="•"/>
      <w:lvlJc w:val="left"/>
      <w:pPr>
        <w:ind w:left="11326" w:hanging="140"/>
      </w:pPr>
      <w:rPr>
        <w:rFonts w:hint="default"/>
        <w:lang w:val="ru-RU" w:eastAsia="ru-RU" w:bidi="ru-RU"/>
      </w:rPr>
    </w:lvl>
    <w:lvl w:ilvl="8" w:tplc="0D3AAC1A">
      <w:numFmt w:val="bullet"/>
      <w:lvlText w:val="•"/>
      <w:lvlJc w:val="left"/>
      <w:pPr>
        <w:ind w:left="12830" w:hanging="140"/>
      </w:pPr>
      <w:rPr>
        <w:rFonts w:hint="default"/>
        <w:lang w:val="ru-RU" w:eastAsia="ru-RU" w:bidi="ru-RU"/>
      </w:rPr>
    </w:lvl>
  </w:abstractNum>
  <w:abstractNum w:abstractNumId="8">
    <w:nsid w:val="447152E5"/>
    <w:multiLevelType w:val="hybridMultilevel"/>
    <w:tmpl w:val="A99A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475E"/>
    <w:multiLevelType w:val="hybridMultilevel"/>
    <w:tmpl w:val="6A6C1396"/>
    <w:lvl w:ilvl="0" w:tplc="BB52C6DA">
      <w:start w:val="4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818910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F3C097E4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775CA92E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CAC694E0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E154D308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5CA002C8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3326B5C6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09EC0FAA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0">
    <w:nsid w:val="4D8B0C59"/>
    <w:multiLevelType w:val="hybridMultilevel"/>
    <w:tmpl w:val="B8EEF6DC"/>
    <w:lvl w:ilvl="0" w:tplc="1D48B9DA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325EC6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2" w:tplc="2E26DF14">
      <w:numFmt w:val="bullet"/>
      <w:lvlText w:val="•"/>
      <w:lvlJc w:val="left"/>
      <w:pPr>
        <w:ind w:left="3695" w:hanging="140"/>
      </w:pPr>
      <w:rPr>
        <w:rFonts w:hint="default"/>
        <w:lang w:val="ru-RU" w:eastAsia="ru-RU" w:bidi="ru-RU"/>
      </w:rPr>
    </w:lvl>
    <w:lvl w:ilvl="3" w:tplc="A30A5CC2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D944C156">
      <w:numFmt w:val="bullet"/>
      <w:lvlText w:val="•"/>
      <w:lvlJc w:val="left"/>
      <w:pPr>
        <w:ind w:left="6731" w:hanging="140"/>
      </w:pPr>
      <w:rPr>
        <w:rFonts w:hint="default"/>
        <w:lang w:val="ru-RU" w:eastAsia="ru-RU" w:bidi="ru-RU"/>
      </w:rPr>
    </w:lvl>
    <w:lvl w:ilvl="5" w:tplc="7FFC68F2">
      <w:numFmt w:val="bullet"/>
      <w:lvlText w:val="•"/>
      <w:lvlJc w:val="left"/>
      <w:pPr>
        <w:ind w:left="8249" w:hanging="140"/>
      </w:pPr>
      <w:rPr>
        <w:rFonts w:hint="default"/>
        <w:lang w:val="ru-RU" w:eastAsia="ru-RU" w:bidi="ru-RU"/>
      </w:rPr>
    </w:lvl>
    <w:lvl w:ilvl="6" w:tplc="882EC330">
      <w:numFmt w:val="bullet"/>
      <w:lvlText w:val="•"/>
      <w:lvlJc w:val="left"/>
      <w:pPr>
        <w:ind w:left="9767" w:hanging="140"/>
      </w:pPr>
      <w:rPr>
        <w:rFonts w:hint="default"/>
        <w:lang w:val="ru-RU" w:eastAsia="ru-RU" w:bidi="ru-RU"/>
      </w:rPr>
    </w:lvl>
    <w:lvl w:ilvl="7" w:tplc="8B4EC9E4">
      <w:numFmt w:val="bullet"/>
      <w:lvlText w:val="•"/>
      <w:lvlJc w:val="left"/>
      <w:pPr>
        <w:ind w:left="11284" w:hanging="140"/>
      </w:pPr>
      <w:rPr>
        <w:rFonts w:hint="default"/>
        <w:lang w:val="ru-RU" w:eastAsia="ru-RU" w:bidi="ru-RU"/>
      </w:rPr>
    </w:lvl>
    <w:lvl w:ilvl="8" w:tplc="D6EE1928">
      <w:numFmt w:val="bullet"/>
      <w:lvlText w:val="•"/>
      <w:lvlJc w:val="left"/>
      <w:pPr>
        <w:ind w:left="12802" w:hanging="140"/>
      </w:pPr>
      <w:rPr>
        <w:rFonts w:hint="default"/>
        <w:lang w:val="ru-RU" w:eastAsia="ru-RU" w:bidi="ru-RU"/>
      </w:rPr>
    </w:lvl>
  </w:abstractNum>
  <w:abstractNum w:abstractNumId="11">
    <w:nsid w:val="64196C6E"/>
    <w:multiLevelType w:val="hybridMultilevel"/>
    <w:tmpl w:val="30B877D0"/>
    <w:lvl w:ilvl="0" w:tplc="D49CFC3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BD83B1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1C6E19DE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D368B3D6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947018E2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D68A21BA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42DA028E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5F5013C0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30489DC0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2">
    <w:nsid w:val="675C0F93"/>
    <w:multiLevelType w:val="hybridMultilevel"/>
    <w:tmpl w:val="73A88B6A"/>
    <w:lvl w:ilvl="0" w:tplc="E0F24CA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18E79B0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B6440456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9216EAB8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556A4310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5" w:tplc="2FDC88AA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6" w:tplc="48B6C1E4">
      <w:numFmt w:val="bullet"/>
      <w:lvlText w:val="•"/>
      <w:lvlJc w:val="left"/>
      <w:pPr>
        <w:ind w:left="6946" w:hanging="240"/>
      </w:pPr>
      <w:rPr>
        <w:rFonts w:hint="default"/>
        <w:lang w:val="ru-RU" w:eastAsia="ru-RU" w:bidi="ru-RU"/>
      </w:rPr>
    </w:lvl>
    <w:lvl w:ilvl="7" w:tplc="D7CE90A8">
      <w:numFmt w:val="bullet"/>
      <w:lvlText w:val="•"/>
      <w:lvlJc w:val="left"/>
      <w:pPr>
        <w:ind w:left="8044" w:hanging="240"/>
      </w:pPr>
      <w:rPr>
        <w:rFonts w:hint="default"/>
        <w:lang w:val="ru-RU" w:eastAsia="ru-RU" w:bidi="ru-RU"/>
      </w:rPr>
    </w:lvl>
    <w:lvl w:ilvl="8" w:tplc="101C5AC2">
      <w:numFmt w:val="bullet"/>
      <w:lvlText w:val="•"/>
      <w:lvlJc w:val="left"/>
      <w:pPr>
        <w:ind w:left="9142" w:hanging="2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914B2"/>
    <w:rsid w:val="00020F5C"/>
    <w:rsid w:val="000914B2"/>
    <w:rsid w:val="002C2E8E"/>
    <w:rsid w:val="00361328"/>
    <w:rsid w:val="00384EA5"/>
    <w:rsid w:val="004F3FBD"/>
    <w:rsid w:val="006229D5"/>
    <w:rsid w:val="006767AD"/>
    <w:rsid w:val="00685B13"/>
    <w:rsid w:val="00885B8B"/>
    <w:rsid w:val="009F7BC9"/>
    <w:rsid w:val="00C9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7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767AD"/>
    <w:pPr>
      <w:ind w:left="7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7AD"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67AD"/>
    <w:pPr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6767AD"/>
  </w:style>
  <w:style w:type="paragraph" w:styleId="a5">
    <w:name w:val="Balloon Text"/>
    <w:basedOn w:val="a"/>
    <w:link w:val="a6"/>
    <w:uiPriority w:val="99"/>
    <w:semiHidden/>
    <w:unhideWhenUsed/>
    <w:rsid w:val="002C2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8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Анна владимировна</cp:lastModifiedBy>
  <cp:revision>4</cp:revision>
  <cp:lastPrinted>2020-02-05T07:48:00Z</cp:lastPrinted>
  <dcterms:created xsi:type="dcterms:W3CDTF">2020-10-13T18:27:00Z</dcterms:created>
  <dcterms:modified xsi:type="dcterms:W3CDTF">2020-10-24T05:08:00Z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2019-11-28T00:00:00Z</vt:filetime>
  </property>
</Properties>
</file>